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DE" w:rsidRDefault="00A72BDE" w:rsidP="005C71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BD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1315925"/>
            <wp:effectExtent l="0" t="0" r="0" b="0"/>
            <wp:docPr id="1" name="Obraz 1" descr="C:\Users\d.zygadlo\AppData\Local\Microsoft\Windows Live Mail\WLMDSS.tmp\WLMB56B.tmp\logo_do_ogos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zygadlo\AppData\Local\Microsoft\Windows Live Mail\WLMDSS.tmp\WLMB56B.tmp\logo_do_ogosze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F7" w:rsidRPr="003240F2" w:rsidRDefault="00C649BD" w:rsidP="005C71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0F2">
        <w:rPr>
          <w:rFonts w:ascii="Times New Roman" w:hAnsi="Times New Roman" w:cs="Times New Roman"/>
          <w:b/>
          <w:sz w:val="20"/>
          <w:szCs w:val="20"/>
        </w:rPr>
        <w:t>Ogłoszenie o przetargu</w:t>
      </w:r>
      <w:r w:rsidR="001A099D" w:rsidRPr="003240F2">
        <w:rPr>
          <w:rFonts w:ascii="Times New Roman" w:hAnsi="Times New Roman" w:cs="Times New Roman"/>
          <w:b/>
          <w:sz w:val="20"/>
          <w:szCs w:val="20"/>
        </w:rPr>
        <w:t xml:space="preserve"> pisemnym nieograniczonym na dzierżawę lokalu użytkowego</w:t>
      </w:r>
    </w:p>
    <w:p w:rsidR="00C649BD" w:rsidRPr="003240F2" w:rsidRDefault="00C649BD" w:rsidP="005C71F7">
      <w:pPr>
        <w:jc w:val="both"/>
        <w:rPr>
          <w:rFonts w:ascii="Times New Roman" w:hAnsi="Times New Roman" w:cs="Times New Roman"/>
          <w:sz w:val="20"/>
          <w:szCs w:val="20"/>
        </w:rPr>
      </w:pPr>
      <w:r w:rsidRPr="003240F2">
        <w:rPr>
          <w:rFonts w:ascii="Times New Roman" w:hAnsi="Times New Roman" w:cs="Times New Roman"/>
          <w:sz w:val="20"/>
          <w:szCs w:val="20"/>
        </w:rPr>
        <w:t xml:space="preserve">Burmistrz Miasta Pionki ogłasza </w:t>
      </w:r>
      <w:r w:rsidR="006B7451" w:rsidRPr="003240F2">
        <w:rPr>
          <w:rFonts w:ascii="Times New Roman" w:hAnsi="Times New Roman" w:cs="Times New Roman"/>
          <w:sz w:val="20"/>
          <w:szCs w:val="20"/>
        </w:rPr>
        <w:t>I</w:t>
      </w:r>
      <w:r w:rsidRPr="003240F2">
        <w:rPr>
          <w:rFonts w:ascii="Times New Roman" w:hAnsi="Times New Roman" w:cs="Times New Roman"/>
          <w:sz w:val="20"/>
          <w:szCs w:val="20"/>
        </w:rPr>
        <w:t xml:space="preserve"> pisemny przetarg nieograniczony</w:t>
      </w:r>
      <w:r w:rsidR="006B7451" w:rsidRPr="003240F2">
        <w:rPr>
          <w:rFonts w:ascii="Times New Roman" w:hAnsi="Times New Roman" w:cs="Times New Roman"/>
          <w:sz w:val="20"/>
          <w:szCs w:val="20"/>
        </w:rPr>
        <w:t xml:space="preserve"> na dzierżawę na okres do 31.12.2020 roku </w:t>
      </w:r>
      <w:r w:rsidR="003240F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B7451" w:rsidRPr="003240F2">
        <w:rPr>
          <w:rFonts w:ascii="Times New Roman" w:hAnsi="Times New Roman" w:cs="Times New Roman"/>
          <w:sz w:val="20"/>
          <w:szCs w:val="20"/>
        </w:rPr>
        <w:t>z możliwością przedłużenia</w:t>
      </w:r>
      <w:r w:rsidR="003E60FE" w:rsidRPr="003240F2">
        <w:rPr>
          <w:rFonts w:ascii="Times New Roman" w:hAnsi="Times New Roman" w:cs="Times New Roman"/>
          <w:sz w:val="20"/>
          <w:szCs w:val="20"/>
        </w:rPr>
        <w:t xml:space="preserve"> </w:t>
      </w:r>
      <w:r w:rsidR="003C106B" w:rsidRPr="003240F2">
        <w:rPr>
          <w:rFonts w:ascii="Times New Roman" w:hAnsi="Times New Roman" w:cs="Times New Roman"/>
          <w:sz w:val="20"/>
          <w:szCs w:val="20"/>
        </w:rPr>
        <w:t>(do 3 lat)</w:t>
      </w:r>
      <w:r w:rsidR="006B7451" w:rsidRPr="003240F2">
        <w:rPr>
          <w:rFonts w:ascii="Times New Roman" w:hAnsi="Times New Roman" w:cs="Times New Roman"/>
          <w:sz w:val="20"/>
          <w:szCs w:val="20"/>
        </w:rPr>
        <w:t xml:space="preserve"> </w:t>
      </w:r>
      <w:r w:rsidR="002E4216" w:rsidRPr="003240F2">
        <w:rPr>
          <w:rFonts w:ascii="Times New Roman" w:hAnsi="Times New Roman" w:cs="Times New Roman"/>
          <w:sz w:val="20"/>
          <w:szCs w:val="20"/>
        </w:rPr>
        <w:t xml:space="preserve">lokalu użytkowego znajdującego się w budynku </w:t>
      </w:r>
      <w:r w:rsidR="006B7451" w:rsidRPr="003240F2">
        <w:rPr>
          <w:rFonts w:ascii="Times New Roman" w:hAnsi="Times New Roman" w:cs="Times New Roman"/>
          <w:sz w:val="20"/>
          <w:szCs w:val="20"/>
        </w:rPr>
        <w:t xml:space="preserve"> Centrum Aktywności Lokalnej</w:t>
      </w:r>
      <w:r w:rsidR="002E4216" w:rsidRPr="003240F2">
        <w:rPr>
          <w:rFonts w:ascii="Times New Roman" w:hAnsi="Times New Roman" w:cs="Times New Roman"/>
          <w:sz w:val="20"/>
          <w:szCs w:val="20"/>
        </w:rPr>
        <w:t xml:space="preserve"> w Pionkach</w:t>
      </w:r>
      <w:r w:rsidR="006B7451" w:rsidRPr="003240F2">
        <w:rPr>
          <w:rFonts w:ascii="Times New Roman" w:hAnsi="Times New Roman" w:cs="Times New Roman"/>
          <w:sz w:val="20"/>
          <w:szCs w:val="20"/>
        </w:rPr>
        <w:t xml:space="preserve"> przy ulicy Zakładowej 5.</w:t>
      </w:r>
      <w:r w:rsidR="0080240D" w:rsidRPr="003240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240D" w:rsidRPr="003240F2" w:rsidRDefault="0080240D" w:rsidP="005C71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0F2">
        <w:rPr>
          <w:rFonts w:ascii="Times New Roman" w:hAnsi="Times New Roman" w:cs="Times New Roman"/>
          <w:b/>
          <w:sz w:val="20"/>
          <w:szCs w:val="20"/>
        </w:rPr>
        <w:t>Do dzierżawy w trybie przetargowym przeznacza się:</w:t>
      </w:r>
    </w:p>
    <w:p w:rsidR="000675EE" w:rsidRPr="003240F2" w:rsidRDefault="0080240D" w:rsidP="005C71F7">
      <w:pPr>
        <w:jc w:val="both"/>
        <w:rPr>
          <w:rFonts w:ascii="Times New Roman" w:hAnsi="Times New Roman" w:cs="Times New Roman"/>
          <w:sz w:val="20"/>
          <w:szCs w:val="20"/>
        </w:rPr>
      </w:pPr>
      <w:r w:rsidRPr="003240F2">
        <w:rPr>
          <w:rFonts w:ascii="Times New Roman" w:hAnsi="Times New Roman" w:cs="Times New Roman"/>
          <w:sz w:val="20"/>
          <w:szCs w:val="20"/>
        </w:rPr>
        <w:t xml:space="preserve">Lokal </w:t>
      </w:r>
      <w:r w:rsidR="002E4216" w:rsidRPr="003240F2">
        <w:rPr>
          <w:rFonts w:ascii="Times New Roman" w:hAnsi="Times New Roman" w:cs="Times New Roman"/>
          <w:sz w:val="20"/>
          <w:szCs w:val="20"/>
        </w:rPr>
        <w:t>użytkowy</w:t>
      </w:r>
      <w:r w:rsidRPr="003240F2">
        <w:rPr>
          <w:rFonts w:ascii="Times New Roman" w:hAnsi="Times New Roman" w:cs="Times New Roman"/>
          <w:sz w:val="20"/>
          <w:szCs w:val="20"/>
        </w:rPr>
        <w:t xml:space="preserve"> o powierzchni 275</w:t>
      </w:r>
      <w:r w:rsidR="00355EEB">
        <w:rPr>
          <w:rFonts w:ascii="Times New Roman" w:hAnsi="Times New Roman" w:cs="Times New Roman"/>
          <w:sz w:val="20"/>
          <w:szCs w:val="20"/>
        </w:rPr>
        <w:t>,16</w:t>
      </w:r>
      <w:r w:rsidRPr="003240F2">
        <w:rPr>
          <w:rFonts w:ascii="Times New Roman" w:hAnsi="Times New Roman" w:cs="Times New Roman"/>
          <w:sz w:val="20"/>
          <w:szCs w:val="20"/>
        </w:rPr>
        <w:t xml:space="preserve"> m</w:t>
      </w:r>
      <w:r w:rsidRPr="003240F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240F2">
        <w:rPr>
          <w:rFonts w:ascii="Times New Roman" w:hAnsi="Times New Roman" w:cs="Times New Roman"/>
          <w:sz w:val="20"/>
          <w:szCs w:val="20"/>
        </w:rPr>
        <w:t xml:space="preserve"> </w:t>
      </w:r>
      <w:r w:rsidR="002E4216" w:rsidRPr="003240F2">
        <w:rPr>
          <w:rFonts w:ascii="Times New Roman" w:hAnsi="Times New Roman" w:cs="Times New Roman"/>
          <w:sz w:val="20"/>
          <w:szCs w:val="20"/>
        </w:rPr>
        <w:t xml:space="preserve">znajdujący się na parterze </w:t>
      </w:r>
      <w:r w:rsidRPr="003240F2">
        <w:rPr>
          <w:rFonts w:ascii="Times New Roman" w:hAnsi="Times New Roman" w:cs="Times New Roman"/>
          <w:sz w:val="20"/>
          <w:szCs w:val="20"/>
        </w:rPr>
        <w:t xml:space="preserve"> budynku Centrum Aktywności </w:t>
      </w:r>
      <w:r w:rsidR="002E4216" w:rsidRPr="003240F2">
        <w:rPr>
          <w:rFonts w:ascii="Times New Roman" w:hAnsi="Times New Roman" w:cs="Times New Roman"/>
          <w:sz w:val="20"/>
          <w:szCs w:val="20"/>
        </w:rPr>
        <w:t>L</w:t>
      </w:r>
      <w:r w:rsidRPr="003240F2">
        <w:rPr>
          <w:rFonts w:ascii="Times New Roman" w:hAnsi="Times New Roman" w:cs="Times New Roman"/>
          <w:sz w:val="20"/>
          <w:szCs w:val="20"/>
        </w:rPr>
        <w:t>okalnej (dawne Kasyno)</w:t>
      </w:r>
      <w:r w:rsidR="00F60C9F" w:rsidRPr="003240F2">
        <w:rPr>
          <w:rFonts w:ascii="Times New Roman" w:hAnsi="Times New Roman" w:cs="Times New Roman"/>
          <w:sz w:val="20"/>
          <w:szCs w:val="20"/>
        </w:rPr>
        <w:t>,</w:t>
      </w:r>
      <w:r w:rsidRPr="003240F2">
        <w:rPr>
          <w:rFonts w:ascii="Times New Roman" w:hAnsi="Times New Roman" w:cs="Times New Roman"/>
          <w:sz w:val="20"/>
          <w:szCs w:val="20"/>
        </w:rPr>
        <w:t xml:space="preserve"> położonego w Pionkach przy ulicy Zakładowej</w:t>
      </w:r>
      <w:r w:rsidR="002902FC" w:rsidRPr="003240F2">
        <w:rPr>
          <w:rFonts w:ascii="Times New Roman" w:hAnsi="Times New Roman" w:cs="Times New Roman"/>
          <w:sz w:val="20"/>
          <w:szCs w:val="20"/>
        </w:rPr>
        <w:t xml:space="preserve"> 5</w:t>
      </w:r>
      <w:r w:rsidRPr="003240F2">
        <w:rPr>
          <w:rFonts w:ascii="Times New Roman" w:hAnsi="Times New Roman" w:cs="Times New Roman"/>
          <w:sz w:val="20"/>
          <w:szCs w:val="20"/>
        </w:rPr>
        <w:t xml:space="preserve">. </w:t>
      </w:r>
      <w:r w:rsidR="002E4216" w:rsidRPr="003240F2">
        <w:rPr>
          <w:rFonts w:ascii="Times New Roman" w:hAnsi="Times New Roman" w:cs="Times New Roman"/>
          <w:sz w:val="20"/>
          <w:szCs w:val="20"/>
        </w:rPr>
        <w:t xml:space="preserve">Przedmiotowa nieruchomość ma urządzoną księgę wieczystą KW Nr  </w:t>
      </w:r>
      <w:r w:rsidRPr="003240F2">
        <w:rPr>
          <w:rFonts w:ascii="Times New Roman" w:hAnsi="Times New Roman" w:cs="Times New Roman"/>
          <w:sz w:val="20"/>
          <w:szCs w:val="20"/>
        </w:rPr>
        <w:t xml:space="preserve">RA2Z/00005241/3. </w:t>
      </w:r>
      <w:r w:rsidR="002E4216" w:rsidRPr="003240F2">
        <w:rPr>
          <w:rFonts w:ascii="Times New Roman" w:hAnsi="Times New Roman" w:cs="Times New Roman"/>
          <w:sz w:val="20"/>
          <w:szCs w:val="20"/>
        </w:rPr>
        <w:t xml:space="preserve">Budynek stanowi własność Gminy Miasta Pionki. </w:t>
      </w:r>
      <w:r w:rsidR="00881864" w:rsidRPr="003240F2">
        <w:rPr>
          <w:rFonts w:ascii="Times New Roman" w:hAnsi="Times New Roman" w:cs="Times New Roman"/>
          <w:sz w:val="20"/>
          <w:szCs w:val="20"/>
        </w:rPr>
        <w:t>Lokal przeznaczony jest pod działalność gastronomiczną</w:t>
      </w:r>
      <w:r w:rsidR="007D5243" w:rsidRPr="003240F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0240D" w:rsidRPr="003240F2" w:rsidRDefault="007D5243" w:rsidP="00263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240F2">
        <w:rPr>
          <w:rFonts w:ascii="Times New Roman" w:hAnsi="Times New Roman" w:cs="Times New Roman"/>
          <w:sz w:val="20"/>
          <w:szCs w:val="20"/>
          <w:u w:val="single"/>
        </w:rPr>
        <w:t xml:space="preserve">W skład </w:t>
      </w:r>
      <w:r w:rsidR="00F60C9F" w:rsidRPr="003240F2">
        <w:rPr>
          <w:rFonts w:ascii="Times New Roman" w:hAnsi="Times New Roman" w:cs="Times New Roman"/>
          <w:sz w:val="20"/>
          <w:szCs w:val="20"/>
          <w:u w:val="single"/>
        </w:rPr>
        <w:t xml:space="preserve">lokalu </w:t>
      </w:r>
      <w:r w:rsidRPr="003240F2">
        <w:rPr>
          <w:rFonts w:ascii="Times New Roman" w:hAnsi="Times New Roman" w:cs="Times New Roman"/>
          <w:sz w:val="20"/>
          <w:szCs w:val="20"/>
          <w:u w:val="single"/>
        </w:rPr>
        <w:t>wchodzi:</w:t>
      </w:r>
    </w:p>
    <w:p w:rsidR="00F60C9F" w:rsidRPr="003240F2" w:rsidRDefault="007D5243" w:rsidP="00263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0F2">
        <w:rPr>
          <w:rFonts w:ascii="Times New Roman" w:hAnsi="Times New Roman" w:cs="Times New Roman"/>
          <w:sz w:val="20"/>
          <w:szCs w:val="20"/>
        </w:rPr>
        <w:t>- zaplecze gastronomiczne</w:t>
      </w:r>
      <w:r w:rsidR="0038236F" w:rsidRPr="003240F2">
        <w:rPr>
          <w:rFonts w:ascii="Times New Roman" w:hAnsi="Times New Roman" w:cs="Times New Roman"/>
          <w:sz w:val="20"/>
          <w:szCs w:val="20"/>
        </w:rPr>
        <w:t xml:space="preserve"> </w:t>
      </w:r>
      <w:r w:rsidR="002E4216" w:rsidRPr="003240F2">
        <w:rPr>
          <w:rFonts w:ascii="Times New Roman" w:hAnsi="Times New Roman" w:cs="Times New Roman"/>
          <w:sz w:val="20"/>
          <w:szCs w:val="20"/>
        </w:rPr>
        <w:t>z częściowym wyposażeniem</w:t>
      </w:r>
      <w:r w:rsidR="00F60C9F" w:rsidRPr="003240F2">
        <w:rPr>
          <w:rFonts w:ascii="Times New Roman" w:hAnsi="Times New Roman" w:cs="Times New Roman"/>
          <w:sz w:val="20"/>
          <w:szCs w:val="20"/>
        </w:rPr>
        <w:t xml:space="preserve"> </w:t>
      </w:r>
      <w:r w:rsidR="002E4216" w:rsidRPr="003240F2">
        <w:rPr>
          <w:rFonts w:ascii="Times New Roman" w:hAnsi="Times New Roman" w:cs="Times New Roman"/>
          <w:sz w:val="20"/>
          <w:szCs w:val="20"/>
        </w:rPr>
        <w:t xml:space="preserve"> </w:t>
      </w:r>
      <w:r w:rsidR="0038236F" w:rsidRPr="003240F2">
        <w:rPr>
          <w:rFonts w:ascii="Times New Roman" w:hAnsi="Times New Roman" w:cs="Times New Roman"/>
          <w:sz w:val="20"/>
          <w:szCs w:val="20"/>
        </w:rPr>
        <w:t>składające się z</w:t>
      </w:r>
      <w:r w:rsidR="00F60C9F" w:rsidRPr="003240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D5243" w:rsidRPr="003240F2" w:rsidRDefault="0038236F" w:rsidP="00263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0F2">
        <w:rPr>
          <w:rFonts w:ascii="Times New Roman" w:hAnsi="Times New Roman" w:cs="Times New Roman"/>
          <w:sz w:val="20"/>
          <w:szCs w:val="20"/>
        </w:rPr>
        <w:t>magazynu produktów suchych i chłodziarek, magazynu opakowań półproduktów, magazynu napo</w:t>
      </w:r>
      <w:r w:rsidR="00977AC1" w:rsidRPr="003240F2">
        <w:rPr>
          <w:rFonts w:ascii="Times New Roman" w:hAnsi="Times New Roman" w:cs="Times New Roman"/>
          <w:sz w:val="20"/>
          <w:szCs w:val="20"/>
        </w:rPr>
        <w:t>jów</w:t>
      </w:r>
      <w:r w:rsidRPr="003240F2">
        <w:rPr>
          <w:rFonts w:ascii="Times New Roman" w:hAnsi="Times New Roman" w:cs="Times New Roman"/>
          <w:sz w:val="20"/>
          <w:szCs w:val="20"/>
        </w:rPr>
        <w:t xml:space="preserve"> i opakowań, zmywalni, rozdzielni kelnerskiej, kuchni, szatni</w:t>
      </w:r>
      <w:r w:rsidR="00B53169" w:rsidRPr="003240F2">
        <w:rPr>
          <w:rFonts w:ascii="Times New Roman" w:hAnsi="Times New Roman" w:cs="Times New Roman"/>
          <w:sz w:val="20"/>
          <w:szCs w:val="20"/>
        </w:rPr>
        <w:t xml:space="preserve"> </w:t>
      </w:r>
      <w:r w:rsidR="003459C9" w:rsidRPr="003240F2">
        <w:rPr>
          <w:rFonts w:ascii="Times New Roman" w:hAnsi="Times New Roman" w:cs="Times New Roman"/>
          <w:sz w:val="20"/>
          <w:szCs w:val="20"/>
        </w:rPr>
        <w:t>oraz</w:t>
      </w:r>
      <w:r w:rsidRPr="003240F2">
        <w:rPr>
          <w:rFonts w:ascii="Times New Roman" w:hAnsi="Times New Roman" w:cs="Times New Roman"/>
          <w:sz w:val="20"/>
          <w:szCs w:val="20"/>
        </w:rPr>
        <w:t xml:space="preserve"> wc dla personelu</w:t>
      </w:r>
      <w:r w:rsidR="002E4216" w:rsidRPr="003240F2">
        <w:rPr>
          <w:rFonts w:ascii="Times New Roman" w:hAnsi="Times New Roman" w:cs="Times New Roman"/>
          <w:sz w:val="20"/>
          <w:szCs w:val="20"/>
        </w:rPr>
        <w:t xml:space="preserve">, </w:t>
      </w:r>
      <w:r w:rsidR="007D5243" w:rsidRPr="003240F2">
        <w:rPr>
          <w:rFonts w:ascii="Times New Roman" w:hAnsi="Times New Roman" w:cs="Times New Roman"/>
          <w:b/>
          <w:sz w:val="20"/>
          <w:szCs w:val="20"/>
        </w:rPr>
        <w:t>o łącznej powierzchni 104,6 m</w:t>
      </w:r>
      <w:r w:rsidR="007D5243" w:rsidRPr="003240F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825065" w:rsidRPr="003240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E4216" w:rsidRPr="003240F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</w:p>
    <w:p w:rsidR="00825065" w:rsidRPr="003240F2" w:rsidRDefault="00825065" w:rsidP="00235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0F2">
        <w:rPr>
          <w:rFonts w:ascii="Times New Roman" w:hAnsi="Times New Roman" w:cs="Times New Roman"/>
          <w:sz w:val="20"/>
          <w:szCs w:val="20"/>
        </w:rPr>
        <w:t>- sala jadalna o łącznej powierzchni 170,55 m</w:t>
      </w:r>
      <w:r w:rsidRPr="003240F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4528C" w:rsidRPr="003240F2">
        <w:rPr>
          <w:rFonts w:ascii="Times New Roman" w:hAnsi="Times New Roman" w:cs="Times New Roman"/>
          <w:sz w:val="20"/>
          <w:szCs w:val="20"/>
        </w:rPr>
        <w:t xml:space="preserve"> </w:t>
      </w:r>
      <w:r w:rsidR="002E4216" w:rsidRPr="003240F2">
        <w:rPr>
          <w:rFonts w:ascii="Times New Roman" w:hAnsi="Times New Roman" w:cs="Times New Roman"/>
          <w:sz w:val="20"/>
          <w:szCs w:val="20"/>
        </w:rPr>
        <w:t xml:space="preserve">– do </w:t>
      </w:r>
      <w:r w:rsidR="00B8534A" w:rsidRPr="003240F2">
        <w:rPr>
          <w:rFonts w:ascii="Times New Roman" w:hAnsi="Times New Roman" w:cs="Times New Roman"/>
          <w:sz w:val="20"/>
          <w:szCs w:val="20"/>
        </w:rPr>
        <w:t xml:space="preserve"> wspóln</w:t>
      </w:r>
      <w:r w:rsidR="002E4216" w:rsidRPr="003240F2">
        <w:rPr>
          <w:rFonts w:ascii="Times New Roman" w:hAnsi="Times New Roman" w:cs="Times New Roman"/>
          <w:sz w:val="20"/>
          <w:szCs w:val="20"/>
        </w:rPr>
        <w:t xml:space="preserve">ego korzystania z  </w:t>
      </w:r>
      <w:r w:rsidR="00B8534A" w:rsidRPr="003240F2">
        <w:rPr>
          <w:rFonts w:ascii="Times New Roman" w:hAnsi="Times New Roman" w:cs="Times New Roman"/>
          <w:sz w:val="20"/>
          <w:szCs w:val="20"/>
        </w:rPr>
        <w:t>Zarządcą obiektu</w:t>
      </w:r>
      <w:r w:rsidR="002E4216" w:rsidRPr="003240F2">
        <w:rPr>
          <w:rFonts w:ascii="Times New Roman" w:hAnsi="Times New Roman" w:cs="Times New Roman"/>
          <w:sz w:val="20"/>
          <w:szCs w:val="20"/>
        </w:rPr>
        <w:t>, dzierżawa w ½ części</w:t>
      </w:r>
      <w:r w:rsidR="00F60C9F" w:rsidRPr="003240F2">
        <w:rPr>
          <w:rFonts w:ascii="Times New Roman" w:hAnsi="Times New Roman" w:cs="Times New Roman"/>
          <w:sz w:val="20"/>
          <w:szCs w:val="20"/>
        </w:rPr>
        <w:t xml:space="preserve"> tj. </w:t>
      </w:r>
      <w:r w:rsidR="00F60C9F" w:rsidRPr="003240F2">
        <w:rPr>
          <w:rFonts w:ascii="Times New Roman" w:hAnsi="Times New Roman" w:cs="Times New Roman"/>
          <w:b/>
          <w:sz w:val="20"/>
          <w:szCs w:val="20"/>
        </w:rPr>
        <w:t>85,28m</w:t>
      </w:r>
      <w:r w:rsidR="00F60C9F" w:rsidRPr="003240F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2E4216" w:rsidRPr="003240F2">
        <w:rPr>
          <w:rFonts w:ascii="Times New Roman" w:hAnsi="Times New Roman" w:cs="Times New Roman"/>
          <w:sz w:val="20"/>
          <w:szCs w:val="20"/>
        </w:rPr>
        <w:t>.</w:t>
      </w:r>
    </w:p>
    <w:p w:rsidR="003156E2" w:rsidRPr="003240F2" w:rsidRDefault="00E952C7" w:rsidP="005C71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0F2">
        <w:rPr>
          <w:rFonts w:ascii="Times New Roman" w:hAnsi="Times New Roman" w:cs="Times New Roman"/>
          <w:sz w:val="20"/>
          <w:szCs w:val="20"/>
        </w:rPr>
        <w:t>Dzierżawca poza czynszem, ponosi opłaty z tyt</w:t>
      </w:r>
      <w:r w:rsidR="003156E2" w:rsidRPr="003240F2">
        <w:rPr>
          <w:rFonts w:ascii="Times New Roman" w:hAnsi="Times New Roman" w:cs="Times New Roman"/>
          <w:sz w:val="20"/>
          <w:szCs w:val="20"/>
        </w:rPr>
        <w:t>ułu</w:t>
      </w:r>
      <w:r w:rsidRPr="003240F2">
        <w:rPr>
          <w:rFonts w:ascii="Times New Roman" w:hAnsi="Times New Roman" w:cs="Times New Roman"/>
          <w:sz w:val="20"/>
          <w:szCs w:val="20"/>
        </w:rPr>
        <w:t xml:space="preserve"> </w:t>
      </w:r>
      <w:r w:rsidR="00020E2E" w:rsidRPr="003240F2">
        <w:rPr>
          <w:rFonts w:ascii="Times New Roman" w:hAnsi="Times New Roman" w:cs="Times New Roman"/>
          <w:sz w:val="20"/>
          <w:szCs w:val="20"/>
        </w:rPr>
        <w:t>p</w:t>
      </w:r>
      <w:r w:rsidRPr="003240F2">
        <w:rPr>
          <w:rFonts w:ascii="Times New Roman" w:hAnsi="Times New Roman" w:cs="Times New Roman"/>
          <w:sz w:val="20"/>
          <w:szCs w:val="20"/>
        </w:rPr>
        <w:t xml:space="preserve">odatku od nieruchomości oraz </w:t>
      </w:r>
      <w:r w:rsidR="003156E2" w:rsidRPr="003240F2">
        <w:rPr>
          <w:rFonts w:ascii="Times New Roman" w:hAnsi="Times New Roman" w:cs="Times New Roman"/>
          <w:sz w:val="20"/>
          <w:szCs w:val="20"/>
        </w:rPr>
        <w:t xml:space="preserve">opłaty z tytułu bieżących kosztów </w:t>
      </w:r>
      <w:r w:rsidR="002E4216" w:rsidRPr="003240F2">
        <w:rPr>
          <w:rFonts w:ascii="Times New Roman" w:hAnsi="Times New Roman" w:cs="Times New Roman"/>
          <w:sz w:val="20"/>
          <w:szCs w:val="20"/>
        </w:rPr>
        <w:t xml:space="preserve">zużycia mediów w szczególności:  </w:t>
      </w:r>
      <w:r w:rsidR="003156E2" w:rsidRPr="003240F2">
        <w:rPr>
          <w:rFonts w:ascii="Times New Roman" w:hAnsi="Times New Roman" w:cs="Times New Roman"/>
          <w:sz w:val="20"/>
          <w:szCs w:val="20"/>
        </w:rPr>
        <w:t>energia elektryczna, wod</w:t>
      </w:r>
      <w:r w:rsidR="002E4216" w:rsidRPr="003240F2">
        <w:rPr>
          <w:rFonts w:ascii="Times New Roman" w:hAnsi="Times New Roman" w:cs="Times New Roman"/>
          <w:sz w:val="20"/>
          <w:szCs w:val="20"/>
        </w:rPr>
        <w:t>a</w:t>
      </w:r>
      <w:r w:rsidR="003156E2" w:rsidRPr="003240F2">
        <w:rPr>
          <w:rFonts w:ascii="Times New Roman" w:hAnsi="Times New Roman" w:cs="Times New Roman"/>
          <w:sz w:val="20"/>
          <w:szCs w:val="20"/>
        </w:rPr>
        <w:t xml:space="preserve"> </w:t>
      </w:r>
      <w:r w:rsidR="00F60C9F" w:rsidRPr="003240F2">
        <w:rPr>
          <w:rFonts w:ascii="Times New Roman" w:hAnsi="Times New Roman" w:cs="Times New Roman"/>
          <w:sz w:val="20"/>
          <w:szCs w:val="20"/>
        </w:rPr>
        <w:t xml:space="preserve">  </w:t>
      </w:r>
      <w:r w:rsidR="003156E2" w:rsidRPr="003240F2">
        <w:rPr>
          <w:rFonts w:ascii="Times New Roman" w:hAnsi="Times New Roman" w:cs="Times New Roman"/>
          <w:sz w:val="20"/>
          <w:szCs w:val="20"/>
        </w:rPr>
        <w:t xml:space="preserve">i odprowadzenie ścieków, centralne ogrzewanie, </w:t>
      </w:r>
      <w:r w:rsidR="002E4216" w:rsidRPr="003240F2">
        <w:rPr>
          <w:rFonts w:ascii="Times New Roman" w:hAnsi="Times New Roman" w:cs="Times New Roman"/>
          <w:sz w:val="20"/>
          <w:szCs w:val="20"/>
        </w:rPr>
        <w:t xml:space="preserve">wywóz nieczystości </w:t>
      </w:r>
      <w:r w:rsidR="003156E2" w:rsidRPr="003240F2">
        <w:rPr>
          <w:rFonts w:ascii="Times New Roman" w:hAnsi="Times New Roman" w:cs="Times New Roman"/>
          <w:sz w:val="20"/>
          <w:szCs w:val="20"/>
        </w:rPr>
        <w:t>itp.</w:t>
      </w:r>
      <w:r w:rsidR="00ED1914">
        <w:rPr>
          <w:rFonts w:ascii="Times New Roman" w:hAnsi="Times New Roman" w:cs="Times New Roman"/>
          <w:sz w:val="20"/>
          <w:szCs w:val="20"/>
        </w:rPr>
        <w:t xml:space="preserve"> Dzierżawca na własny  koszt założy podliczniki wody i energii elektrycznej.</w:t>
      </w:r>
    </w:p>
    <w:p w:rsidR="00020E2E" w:rsidRPr="003240F2" w:rsidRDefault="00020E2E" w:rsidP="005C71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0F2">
        <w:rPr>
          <w:rFonts w:ascii="Times New Roman" w:hAnsi="Times New Roman" w:cs="Times New Roman"/>
          <w:sz w:val="20"/>
          <w:szCs w:val="20"/>
        </w:rPr>
        <w:t>Stawka czynszu waloryzowana jest od dnia 1 marca każdego roku, o wskaźnik wzrostu cen towarów</w:t>
      </w:r>
      <w:r w:rsidR="00F60C9F" w:rsidRPr="003240F2">
        <w:rPr>
          <w:rFonts w:ascii="Times New Roman" w:hAnsi="Times New Roman" w:cs="Times New Roman"/>
          <w:sz w:val="20"/>
          <w:szCs w:val="20"/>
        </w:rPr>
        <w:t xml:space="preserve">   </w:t>
      </w:r>
      <w:r w:rsidRPr="003240F2">
        <w:rPr>
          <w:rFonts w:ascii="Times New Roman" w:hAnsi="Times New Roman" w:cs="Times New Roman"/>
          <w:sz w:val="20"/>
          <w:szCs w:val="20"/>
        </w:rPr>
        <w:t xml:space="preserve"> i usług konsumpcyjnych publikowany przez Prezesa GUS w Monitorze Polskim, dla roku poprzedniego.</w:t>
      </w:r>
      <w:r w:rsidR="001C79F0" w:rsidRPr="003240F2">
        <w:rPr>
          <w:rFonts w:ascii="Times New Roman" w:hAnsi="Times New Roman" w:cs="Times New Roman"/>
          <w:sz w:val="20"/>
          <w:szCs w:val="20"/>
        </w:rPr>
        <w:t xml:space="preserve"> Waloryzacja następuje automatycznie bez konieczności zmiany umowy. Szczegółowe warunki dzierżawy określone zostaną </w:t>
      </w:r>
      <w:r w:rsidR="003240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C79F0" w:rsidRPr="003240F2">
        <w:rPr>
          <w:rFonts w:ascii="Times New Roman" w:hAnsi="Times New Roman" w:cs="Times New Roman"/>
          <w:sz w:val="20"/>
          <w:szCs w:val="20"/>
        </w:rPr>
        <w:t>w umowie.</w:t>
      </w:r>
    </w:p>
    <w:p w:rsidR="001C79F0" w:rsidRPr="003240F2" w:rsidRDefault="00DB0AF1" w:rsidP="003240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0F2">
        <w:rPr>
          <w:rFonts w:ascii="Times New Roman" w:hAnsi="Times New Roman" w:cs="Times New Roman"/>
          <w:b/>
          <w:sz w:val="20"/>
          <w:szCs w:val="20"/>
        </w:rPr>
        <w:t>Wywoławcza cena miesięcznej stawki czynszu za m</w:t>
      </w:r>
      <w:r w:rsidRPr="003240F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3240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66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493666" w:rsidRPr="00493666">
        <w:rPr>
          <w:rFonts w:ascii="Times New Roman" w:hAnsi="Times New Roman" w:cs="Times New Roman"/>
          <w:b/>
          <w:sz w:val="20"/>
          <w:szCs w:val="20"/>
        </w:rPr>
        <w:t>jest dwuskładnikowa</w:t>
      </w:r>
      <w:r w:rsidR="00493666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Pr="003240F2">
        <w:rPr>
          <w:rFonts w:ascii="Times New Roman" w:hAnsi="Times New Roman" w:cs="Times New Roman"/>
          <w:b/>
          <w:sz w:val="20"/>
          <w:szCs w:val="20"/>
        </w:rPr>
        <w:t>przedstawia się następująco:</w:t>
      </w:r>
    </w:p>
    <w:p w:rsidR="00DB0AF1" w:rsidRPr="003240F2" w:rsidRDefault="00DB0AF1" w:rsidP="00227A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0F2">
        <w:rPr>
          <w:rFonts w:ascii="Times New Roman" w:hAnsi="Times New Roman" w:cs="Times New Roman"/>
          <w:b/>
          <w:sz w:val="20"/>
          <w:szCs w:val="20"/>
        </w:rPr>
        <w:t xml:space="preserve">12,05 zł </w:t>
      </w:r>
      <w:r w:rsidR="002E4216" w:rsidRPr="003240F2">
        <w:rPr>
          <w:rFonts w:ascii="Times New Roman" w:hAnsi="Times New Roman" w:cs="Times New Roman"/>
          <w:b/>
          <w:sz w:val="20"/>
          <w:szCs w:val="20"/>
        </w:rPr>
        <w:t>/ m</w:t>
      </w:r>
      <w:r w:rsidR="002E4216" w:rsidRPr="003240F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2E4216" w:rsidRPr="003240F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240F2">
        <w:rPr>
          <w:rFonts w:ascii="Times New Roman" w:hAnsi="Times New Roman" w:cs="Times New Roman"/>
          <w:b/>
          <w:sz w:val="20"/>
          <w:szCs w:val="20"/>
        </w:rPr>
        <w:t>+ VAT</w:t>
      </w:r>
      <w:r w:rsidR="00FC5995" w:rsidRPr="003240F2">
        <w:rPr>
          <w:rFonts w:ascii="Times New Roman" w:hAnsi="Times New Roman" w:cs="Times New Roman"/>
          <w:b/>
          <w:sz w:val="20"/>
          <w:szCs w:val="20"/>
        </w:rPr>
        <w:t xml:space="preserve"> 23%</w:t>
      </w:r>
      <w:r w:rsidR="00227AF0" w:rsidRPr="00227A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7AF0">
        <w:rPr>
          <w:rFonts w:ascii="Times New Roman" w:hAnsi="Times New Roman" w:cs="Times New Roman"/>
          <w:b/>
          <w:sz w:val="20"/>
          <w:szCs w:val="20"/>
        </w:rPr>
        <w:t>-  dla p</w:t>
      </w:r>
      <w:r w:rsidR="00227AF0" w:rsidRPr="003240F2">
        <w:rPr>
          <w:rFonts w:ascii="Times New Roman" w:hAnsi="Times New Roman" w:cs="Times New Roman"/>
          <w:b/>
          <w:sz w:val="20"/>
          <w:szCs w:val="20"/>
        </w:rPr>
        <w:t>owierzchni</w:t>
      </w:r>
      <w:r w:rsidR="00227A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7AF0" w:rsidRPr="003240F2">
        <w:rPr>
          <w:rFonts w:ascii="Times New Roman" w:hAnsi="Times New Roman" w:cs="Times New Roman"/>
          <w:b/>
          <w:sz w:val="20"/>
          <w:szCs w:val="20"/>
        </w:rPr>
        <w:t>100 m</w:t>
      </w:r>
      <w:r w:rsidR="00227AF0" w:rsidRPr="003240F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227AF0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227AF0">
        <w:rPr>
          <w:rFonts w:ascii="Times New Roman" w:hAnsi="Times New Roman" w:cs="Times New Roman"/>
          <w:b/>
          <w:sz w:val="20"/>
          <w:szCs w:val="20"/>
        </w:rPr>
        <w:t>( włącznie )</w:t>
      </w:r>
    </w:p>
    <w:p w:rsidR="00DB0AF1" w:rsidRPr="003240F2" w:rsidRDefault="00DB0AF1" w:rsidP="00227A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0F2">
        <w:rPr>
          <w:rFonts w:ascii="Times New Roman" w:hAnsi="Times New Roman" w:cs="Times New Roman"/>
          <w:b/>
          <w:sz w:val="20"/>
          <w:szCs w:val="20"/>
        </w:rPr>
        <w:t xml:space="preserve">6,03 zł </w:t>
      </w:r>
      <w:r w:rsidR="002E4216" w:rsidRPr="003240F2">
        <w:rPr>
          <w:rFonts w:ascii="Times New Roman" w:hAnsi="Times New Roman" w:cs="Times New Roman"/>
          <w:b/>
          <w:sz w:val="20"/>
          <w:szCs w:val="20"/>
        </w:rPr>
        <w:t xml:space="preserve">/ m </w:t>
      </w:r>
      <w:r w:rsidR="002E4216" w:rsidRPr="003240F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 </w:t>
      </w:r>
      <w:r w:rsidRPr="003240F2">
        <w:rPr>
          <w:rFonts w:ascii="Times New Roman" w:hAnsi="Times New Roman" w:cs="Times New Roman"/>
          <w:b/>
          <w:sz w:val="20"/>
          <w:szCs w:val="20"/>
        </w:rPr>
        <w:t>+ VAT</w:t>
      </w:r>
      <w:r w:rsidR="00FC5995" w:rsidRPr="003240F2">
        <w:rPr>
          <w:rFonts w:ascii="Times New Roman" w:hAnsi="Times New Roman" w:cs="Times New Roman"/>
          <w:b/>
          <w:sz w:val="20"/>
          <w:szCs w:val="20"/>
        </w:rPr>
        <w:t xml:space="preserve"> 23%</w:t>
      </w:r>
      <w:r w:rsidR="00227AF0">
        <w:rPr>
          <w:rFonts w:ascii="Times New Roman" w:hAnsi="Times New Roman" w:cs="Times New Roman"/>
          <w:b/>
          <w:sz w:val="20"/>
          <w:szCs w:val="20"/>
        </w:rPr>
        <w:t xml:space="preserve">   -  dla p</w:t>
      </w:r>
      <w:r w:rsidR="00227AF0" w:rsidRPr="003240F2">
        <w:rPr>
          <w:rFonts w:ascii="Times New Roman" w:hAnsi="Times New Roman" w:cs="Times New Roman"/>
          <w:b/>
          <w:sz w:val="20"/>
          <w:szCs w:val="20"/>
        </w:rPr>
        <w:t xml:space="preserve">owierzchni  </w:t>
      </w:r>
      <w:r w:rsidR="00227AF0">
        <w:rPr>
          <w:rFonts w:ascii="Times New Roman" w:hAnsi="Times New Roman" w:cs="Times New Roman"/>
          <w:b/>
          <w:sz w:val="20"/>
          <w:szCs w:val="20"/>
        </w:rPr>
        <w:t>89,88 m</w:t>
      </w:r>
      <w:r w:rsidR="00227AF0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227AF0" w:rsidRPr="003240F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A4273" w:rsidRPr="003240F2" w:rsidRDefault="009A4273" w:rsidP="00226BD7">
      <w:pPr>
        <w:pStyle w:val="Standard"/>
        <w:jc w:val="both"/>
        <w:rPr>
          <w:rFonts w:cs="Times New Roman"/>
          <w:sz w:val="20"/>
          <w:szCs w:val="20"/>
        </w:rPr>
      </w:pPr>
      <w:r w:rsidRPr="003240F2">
        <w:rPr>
          <w:rFonts w:cs="Times New Roman"/>
          <w:sz w:val="20"/>
          <w:szCs w:val="20"/>
        </w:rPr>
        <w:t>Oferty na dzierżawę lokalu pod działalność gastronomiczną z podan</w:t>
      </w:r>
      <w:r w:rsidR="0074764A">
        <w:rPr>
          <w:rFonts w:cs="Times New Roman"/>
          <w:sz w:val="20"/>
          <w:szCs w:val="20"/>
        </w:rPr>
        <w:t>ymi</w:t>
      </w:r>
      <w:r w:rsidRPr="003240F2">
        <w:rPr>
          <w:rFonts w:cs="Times New Roman"/>
          <w:sz w:val="20"/>
          <w:szCs w:val="20"/>
        </w:rPr>
        <w:t xml:space="preserve"> </w:t>
      </w:r>
      <w:r w:rsidR="0074764A">
        <w:rPr>
          <w:rFonts w:cs="Times New Roman"/>
          <w:sz w:val="20"/>
          <w:szCs w:val="20"/>
        </w:rPr>
        <w:t xml:space="preserve">dwoma </w:t>
      </w:r>
      <w:r w:rsidRPr="003240F2">
        <w:rPr>
          <w:rFonts w:cs="Times New Roman"/>
          <w:sz w:val="20"/>
          <w:szCs w:val="20"/>
        </w:rPr>
        <w:t>miesięczn</w:t>
      </w:r>
      <w:r w:rsidR="0074764A">
        <w:rPr>
          <w:rFonts w:cs="Times New Roman"/>
          <w:sz w:val="20"/>
          <w:szCs w:val="20"/>
        </w:rPr>
        <w:t>ymi</w:t>
      </w:r>
      <w:r w:rsidRPr="003240F2">
        <w:rPr>
          <w:rFonts w:cs="Times New Roman"/>
          <w:sz w:val="20"/>
          <w:szCs w:val="20"/>
        </w:rPr>
        <w:t xml:space="preserve"> stawk</w:t>
      </w:r>
      <w:r w:rsidR="0074764A">
        <w:rPr>
          <w:rFonts w:cs="Times New Roman"/>
          <w:sz w:val="20"/>
          <w:szCs w:val="20"/>
        </w:rPr>
        <w:t>ami</w:t>
      </w:r>
      <w:r w:rsidRPr="003240F2">
        <w:rPr>
          <w:rFonts w:cs="Times New Roman"/>
          <w:sz w:val="20"/>
          <w:szCs w:val="20"/>
        </w:rPr>
        <w:t xml:space="preserve"> </w:t>
      </w:r>
      <w:r w:rsidRPr="00472E4D">
        <w:rPr>
          <w:rFonts w:cs="Times New Roman"/>
          <w:b/>
          <w:sz w:val="20"/>
          <w:szCs w:val="20"/>
        </w:rPr>
        <w:t xml:space="preserve">czynszu </w:t>
      </w:r>
      <w:r w:rsidR="00472E4D" w:rsidRPr="00472E4D">
        <w:rPr>
          <w:rFonts w:cs="Times New Roman"/>
          <w:b/>
          <w:sz w:val="20"/>
          <w:szCs w:val="20"/>
        </w:rPr>
        <w:t>netto</w:t>
      </w:r>
      <w:r w:rsidR="00472E4D">
        <w:rPr>
          <w:rFonts w:cs="Times New Roman"/>
          <w:b/>
          <w:sz w:val="20"/>
          <w:szCs w:val="20"/>
        </w:rPr>
        <w:t>,</w:t>
      </w:r>
      <w:r w:rsidR="0074764A">
        <w:rPr>
          <w:rFonts w:cs="Times New Roman"/>
          <w:b/>
          <w:sz w:val="20"/>
          <w:szCs w:val="20"/>
        </w:rPr>
        <w:t xml:space="preserve">  </w:t>
      </w:r>
      <w:r w:rsidR="00472E4D" w:rsidRPr="00472E4D">
        <w:rPr>
          <w:rFonts w:cs="Times New Roman"/>
          <w:b/>
          <w:sz w:val="20"/>
          <w:szCs w:val="20"/>
        </w:rPr>
        <w:t xml:space="preserve">tj. </w:t>
      </w:r>
      <w:r w:rsidR="0074764A">
        <w:rPr>
          <w:rFonts w:cs="Times New Roman"/>
          <w:b/>
          <w:sz w:val="20"/>
          <w:szCs w:val="20"/>
        </w:rPr>
        <w:t xml:space="preserve"> </w:t>
      </w:r>
      <w:r w:rsidR="00472E4D" w:rsidRPr="00472E4D">
        <w:rPr>
          <w:rFonts w:cs="Times New Roman"/>
          <w:b/>
          <w:sz w:val="20"/>
          <w:szCs w:val="20"/>
        </w:rPr>
        <w:t xml:space="preserve">za </w:t>
      </w:r>
      <w:r w:rsidRPr="00472E4D">
        <w:rPr>
          <w:rFonts w:cs="Times New Roman"/>
          <w:b/>
          <w:sz w:val="20"/>
          <w:szCs w:val="20"/>
        </w:rPr>
        <w:t>1 m</w:t>
      </w:r>
      <w:r w:rsidRPr="00472E4D">
        <w:rPr>
          <w:rFonts w:cs="Times New Roman"/>
          <w:b/>
          <w:sz w:val="20"/>
          <w:szCs w:val="20"/>
          <w:vertAlign w:val="superscript"/>
        </w:rPr>
        <w:t>2</w:t>
      </w:r>
      <w:r w:rsidRPr="00472E4D">
        <w:rPr>
          <w:rFonts w:cs="Times New Roman"/>
          <w:b/>
          <w:sz w:val="20"/>
          <w:szCs w:val="20"/>
        </w:rPr>
        <w:t xml:space="preserve"> </w:t>
      </w:r>
      <w:r w:rsidR="003177EB">
        <w:rPr>
          <w:rFonts w:cs="Times New Roman"/>
          <w:b/>
          <w:sz w:val="20"/>
          <w:szCs w:val="20"/>
        </w:rPr>
        <w:t xml:space="preserve"> </w:t>
      </w:r>
      <w:r w:rsidR="00472E4D" w:rsidRPr="00472E4D">
        <w:rPr>
          <w:rFonts w:cs="Times New Roman"/>
          <w:b/>
          <w:sz w:val="20"/>
          <w:szCs w:val="20"/>
        </w:rPr>
        <w:t xml:space="preserve">powierzchni 100 m </w:t>
      </w:r>
      <w:r w:rsidR="00472E4D" w:rsidRPr="00472E4D">
        <w:rPr>
          <w:rFonts w:cs="Times New Roman"/>
          <w:b/>
          <w:sz w:val="20"/>
          <w:szCs w:val="20"/>
          <w:vertAlign w:val="superscript"/>
        </w:rPr>
        <w:t>2</w:t>
      </w:r>
      <w:r w:rsidR="00472E4D" w:rsidRPr="00472E4D">
        <w:rPr>
          <w:rFonts w:cs="Times New Roman"/>
          <w:b/>
          <w:sz w:val="20"/>
          <w:szCs w:val="20"/>
        </w:rPr>
        <w:t xml:space="preserve"> </w:t>
      </w:r>
      <w:r w:rsidR="00227AF0">
        <w:rPr>
          <w:rFonts w:cs="Times New Roman"/>
          <w:b/>
          <w:sz w:val="20"/>
          <w:szCs w:val="20"/>
        </w:rPr>
        <w:t xml:space="preserve">oraz </w:t>
      </w:r>
      <w:r w:rsidR="0074764A">
        <w:rPr>
          <w:rFonts w:cs="Times New Roman"/>
          <w:b/>
          <w:sz w:val="20"/>
          <w:szCs w:val="20"/>
        </w:rPr>
        <w:t xml:space="preserve"> </w:t>
      </w:r>
      <w:r w:rsidR="00227AF0">
        <w:rPr>
          <w:rFonts w:cs="Times New Roman"/>
          <w:b/>
          <w:sz w:val="20"/>
          <w:szCs w:val="20"/>
        </w:rPr>
        <w:t>za</w:t>
      </w:r>
      <w:r w:rsidR="003177EB">
        <w:rPr>
          <w:rFonts w:cs="Times New Roman"/>
          <w:b/>
          <w:sz w:val="20"/>
          <w:szCs w:val="20"/>
        </w:rPr>
        <w:t xml:space="preserve">  </w:t>
      </w:r>
      <w:r w:rsidR="00B817A8">
        <w:rPr>
          <w:rFonts w:cs="Times New Roman"/>
          <w:b/>
          <w:sz w:val="20"/>
          <w:szCs w:val="20"/>
        </w:rPr>
        <w:t xml:space="preserve">1 </w:t>
      </w:r>
      <w:r w:rsidR="003177EB">
        <w:rPr>
          <w:rFonts w:cs="Times New Roman"/>
          <w:b/>
          <w:sz w:val="20"/>
          <w:szCs w:val="20"/>
        </w:rPr>
        <w:t>m</w:t>
      </w:r>
      <w:r w:rsidR="003177EB">
        <w:rPr>
          <w:rFonts w:cs="Times New Roman"/>
          <w:b/>
          <w:sz w:val="20"/>
          <w:szCs w:val="20"/>
          <w:vertAlign w:val="superscript"/>
        </w:rPr>
        <w:t>2</w:t>
      </w:r>
      <w:r w:rsidR="003177EB">
        <w:rPr>
          <w:rFonts w:cs="Times New Roman"/>
          <w:b/>
          <w:sz w:val="20"/>
          <w:szCs w:val="20"/>
        </w:rPr>
        <w:t xml:space="preserve"> </w:t>
      </w:r>
      <w:r w:rsidR="00472E4D">
        <w:rPr>
          <w:rFonts w:cs="Times New Roman"/>
          <w:b/>
          <w:sz w:val="20"/>
          <w:szCs w:val="20"/>
        </w:rPr>
        <w:t xml:space="preserve">  powierzchni </w:t>
      </w:r>
      <w:r w:rsidR="00B817A8">
        <w:rPr>
          <w:rFonts w:cs="Times New Roman"/>
          <w:b/>
          <w:sz w:val="20"/>
          <w:szCs w:val="20"/>
        </w:rPr>
        <w:t xml:space="preserve"> 89,88m</w:t>
      </w:r>
      <w:r w:rsidR="00B817A8">
        <w:rPr>
          <w:rFonts w:cs="Times New Roman"/>
          <w:b/>
          <w:sz w:val="20"/>
          <w:szCs w:val="20"/>
          <w:vertAlign w:val="superscript"/>
        </w:rPr>
        <w:t>2</w:t>
      </w:r>
      <w:r w:rsidR="0074764A">
        <w:rPr>
          <w:rFonts w:cs="Times New Roman"/>
          <w:b/>
          <w:sz w:val="20"/>
          <w:szCs w:val="20"/>
        </w:rPr>
        <w:t xml:space="preserve">, </w:t>
      </w:r>
      <w:r w:rsidR="00227AF0" w:rsidRPr="00227AF0">
        <w:rPr>
          <w:rFonts w:cs="Times New Roman"/>
          <w:sz w:val="20"/>
          <w:szCs w:val="20"/>
        </w:rPr>
        <w:t xml:space="preserve"> na</w:t>
      </w:r>
      <w:r w:rsidRPr="003240F2">
        <w:rPr>
          <w:rFonts w:cs="Times New Roman"/>
          <w:sz w:val="20"/>
          <w:szCs w:val="20"/>
        </w:rPr>
        <w:t xml:space="preserve">leży składać </w:t>
      </w:r>
      <w:r w:rsidR="007B5028" w:rsidRPr="003240F2">
        <w:rPr>
          <w:rFonts w:cs="Times New Roman"/>
          <w:sz w:val="20"/>
          <w:szCs w:val="20"/>
        </w:rPr>
        <w:t>na formularz</w:t>
      </w:r>
      <w:r w:rsidR="00DC2F64" w:rsidRPr="003240F2">
        <w:rPr>
          <w:rFonts w:cs="Times New Roman"/>
          <w:sz w:val="20"/>
          <w:szCs w:val="20"/>
        </w:rPr>
        <w:t>u</w:t>
      </w:r>
      <w:r w:rsidR="007B5028" w:rsidRPr="003240F2">
        <w:rPr>
          <w:rFonts w:cs="Times New Roman"/>
          <w:sz w:val="20"/>
          <w:szCs w:val="20"/>
        </w:rPr>
        <w:t xml:space="preserve"> OFERTA </w:t>
      </w:r>
      <w:r w:rsidR="008F0B0C" w:rsidRPr="003240F2">
        <w:rPr>
          <w:rFonts w:cs="Times New Roman"/>
          <w:sz w:val="20"/>
          <w:szCs w:val="20"/>
        </w:rPr>
        <w:t>w</w:t>
      </w:r>
      <w:r w:rsidR="00AF65B4" w:rsidRPr="003240F2">
        <w:rPr>
          <w:rFonts w:cs="Times New Roman"/>
          <w:sz w:val="20"/>
          <w:szCs w:val="20"/>
        </w:rPr>
        <w:t xml:space="preserve"> siedzibie Zamawiającego </w:t>
      </w:r>
      <w:r w:rsidR="003240F2" w:rsidRPr="003240F2">
        <w:rPr>
          <w:rFonts w:cs="Times New Roman"/>
          <w:sz w:val="20"/>
          <w:szCs w:val="20"/>
        </w:rPr>
        <w:t>lub przesłać na adres  Urząd Miasta Pionki ul. Al. Jana Pawła II 15</w:t>
      </w:r>
      <w:r w:rsidR="0074764A">
        <w:rPr>
          <w:rFonts w:cs="Times New Roman"/>
          <w:sz w:val="20"/>
          <w:szCs w:val="20"/>
        </w:rPr>
        <w:t xml:space="preserve">                             </w:t>
      </w:r>
      <w:r w:rsidR="008F0B0C" w:rsidRPr="003240F2">
        <w:rPr>
          <w:rFonts w:cs="Times New Roman"/>
          <w:sz w:val="20"/>
          <w:szCs w:val="20"/>
        </w:rPr>
        <w:t xml:space="preserve">w terminie </w:t>
      </w:r>
      <w:r w:rsidR="002352E3" w:rsidRPr="00ED1914">
        <w:rPr>
          <w:rFonts w:cs="Times New Roman"/>
          <w:b/>
          <w:sz w:val="20"/>
          <w:szCs w:val="20"/>
        </w:rPr>
        <w:t xml:space="preserve">do </w:t>
      </w:r>
      <w:r w:rsidR="00EA5514">
        <w:rPr>
          <w:rFonts w:cs="Times New Roman"/>
          <w:b/>
          <w:sz w:val="20"/>
          <w:szCs w:val="20"/>
        </w:rPr>
        <w:t xml:space="preserve"> 0</w:t>
      </w:r>
      <w:r w:rsidR="0074764A">
        <w:rPr>
          <w:rFonts w:cs="Times New Roman"/>
          <w:b/>
          <w:sz w:val="20"/>
          <w:szCs w:val="20"/>
        </w:rPr>
        <w:t>4</w:t>
      </w:r>
      <w:r w:rsidR="0068354C" w:rsidRPr="00ED1914">
        <w:rPr>
          <w:rFonts w:cs="Times New Roman"/>
          <w:b/>
          <w:sz w:val="20"/>
          <w:szCs w:val="20"/>
        </w:rPr>
        <w:t xml:space="preserve"> </w:t>
      </w:r>
      <w:r w:rsidR="00EA5514">
        <w:rPr>
          <w:rFonts w:cs="Times New Roman"/>
          <w:b/>
          <w:sz w:val="20"/>
          <w:szCs w:val="20"/>
        </w:rPr>
        <w:t>lipca</w:t>
      </w:r>
      <w:r w:rsidR="0068354C" w:rsidRPr="00ED1914">
        <w:rPr>
          <w:rFonts w:cs="Times New Roman"/>
          <w:b/>
          <w:sz w:val="20"/>
          <w:szCs w:val="20"/>
        </w:rPr>
        <w:t xml:space="preserve"> 2019 roku do godz. 1</w:t>
      </w:r>
      <w:r w:rsidR="00355EEB" w:rsidRPr="00ED1914">
        <w:rPr>
          <w:rFonts w:cs="Times New Roman"/>
          <w:b/>
          <w:sz w:val="20"/>
          <w:szCs w:val="20"/>
        </w:rPr>
        <w:t>4</w:t>
      </w:r>
      <w:r w:rsidR="00355EEB" w:rsidRPr="00ED1914">
        <w:rPr>
          <w:rFonts w:cs="Times New Roman"/>
          <w:b/>
          <w:sz w:val="20"/>
          <w:szCs w:val="20"/>
          <w:vertAlign w:val="superscript"/>
        </w:rPr>
        <w:t>3</w:t>
      </w:r>
      <w:r w:rsidR="0068354C" w:rsidRPr="00ED1914">
        <w:rPr>
          <w:rFonts w:cs="Times New Roman"/>
          <w:b/>
          <w:sz w:val="20"/>
          <w:szCs w:val="20"/>
          <w:vertAlign w:val="superscript"/>
        </w:rPr>
        <w:t>0</w:t>
      </w:r>
      <w:r w:rsidR="0068354C" w:rsidRPr="00ED1914">
        <w:rPr>
          <w:rFonts w:cs="Times New Roman"/>
          <w:b/>
          <w:sz w:val="20"/>
          <w:szCs w:val="20"/>
        </w:rPr>
        <w:t xml:space="preserve"> </w:t>
      </w:r>
      <w:r w:rsidR="00227AF0">
        <w:rPr>
          <w:rFonts w:cs="Times New Roman"/>
          <w:b/>
          <w:sz w:val="20"/>
          <w:szCs w:val="20"/>
        </w:rPr>
        <w:t xml:space="preserve"> </w:t>
      </w:r>
      <w:r w:rsidR="0068354C" w:rsidRPr="003240F2">
        <w:rPr>
          <w:rFonts w:cs="Times New Roman"/>
          <w:sz w:val="20"/>
          <w:szCs w:val="20"/>
        </w:rPr>
        <w:t xml:space="preserve">w zamkniętych kopertach z napisem „Oferta na dzierżawę lokalu </w:t>
      </w:r>
      <w:r w:rsidR="00914F65" w:rsidRPr="003240F2">
        <w:rPr>
          <w:rFonts w:cs="Times New Roman"/>
          <w:sz w:val="20"/>
          <w:szCs w:val="20"/>
        </w:rPr>
        <w:t>użytkow</w:t>
      </w:r>
      <w:r w:rsidR="0068354C" w:rsidRPr="003240F2">
        <w:rPr>
          <w:rFonts w:cs="Times New Roman"/>
          <w:sz w:val="20"/>
          <w:szCs w:val="20"/>
        </w:rPr>
        <w:t xml:space="preserve">ego pod działalność gastronomiczną”. </w:t>
      </w:r>
      <w:r w:rsidR="00226BD7">
        <w:rPr>
          <w:rFonts w:cs="Times New Roman"/>
          <w:sz w:val="20"/>
          <w:szCs w:val="20"/>
        </w:rPr>
        <w:t xml:space="preserve">O wyniku rozstrzygniętego przetargu oferenci zostaną powiadomieni   w terminie </w:t>
      </w:r>
      <w:r w:rsidR="00E11CFA">
        <w:rPr>
          <w:rFonts w:cs="Times New Roman"/>
          <w:sz w:val="20"/>
          <w:szCs w:val="20"/>
        </w:rPr>
        <w:t xml:space="preserve">do 08.07.2019 r. </w:t>
      </w:r>
      <w:bookmarkStart w:id="0" w:name="_GoBack"/>
      <w:bookmarkEnd w:id="0"/>
      <w:r w:rsidR="00226BD7">
        <w:rPr>
          <w:rFonts w:cs="Times New Roman"/>
          <w:sz w:val="20"/>
          <w:szCs w:val="20"/>
        </w:rPr>
        <w:t xml:space="preserve"> </w:t>
      </w:r>
      <w:r w:rsidR="005C5A26" w:rsidRPr="003240F2">
        <w:rPr>
          <w:rFonts w:cs="Times New Roman"/>
          <w:sz w:val="20"/>
          <w:szCs w:val="20"/>
        </w:rPr>
        <w:t xml:space="preserve"> </w:t>
      </w:r>
      <w:r w:rsidR="003240F2" w:rsidRPr="003240F2">
        <w:rPr>
          <w:rFonts w:cs="Times New Roman"/>
          <w:sz w:val="20"/>
          <w:szCs w:val="20"/>
        </w:rPr>
        <w:t>Oferty złożone po terminie nie będą brane pod uwagę.</w:t>
      </w:r>
      <w:r w:rsidR="0074764A" w:rsidRPr="0074764A">
        <w:rPr>
          <w:rFonts w:cs="Times New Roman"/>
          <w:b/>
          <w:sz w:val="20"/>
          <w:szCs w:val="20"/>
        </w:rPr>
        <w:t xml:space="preserve"> </w:t>
      </w:r>
      <w:r w:rsidR="0074764A">
        <w:rPr>
          <w:rFonts w:cs="Times New Roman"/>
          <w:b/>
          <w:sz w:val="20"/>
          <w:szCs w:val="20"/>
        </w:rPr>
        <w:t xml:space="preserve">Oferowane ceny </w:t>
      </w:r>
      <w:r w:rsidR="0074764A" w:rsidRPr="00472E4D">
        <w:rPr>
          <w:rFonts w:cs="Times New Roman"/>
          <w:b/>
          <w:sz w:val="20"/>
          <w:szCs w:val="20"/>
        </w:rPr>
        <w:t xml:space="preserve">nie </w:t>
      </w:r>
      <w:r w:rsidR="0074764A">
        <w:rPr>
          <w:rFonts w:cs="Times New Roman"/>
          <w:b/>
          <w:sz w:val="20"/>
          <w:szCs w:val="20"/>
        </w:rPr>
        <w:t xml:space="preserve">mogą być </w:t>
      </w:r>
      <w:r w:rsidR="0074764A" w:rsidRPr="00472E4D">
        <w:rPr>
          <w:rFonts w:cs="Times New Roman"/>
          <w:b/>
          <w:sz w:val="20"/>
          <w:szCs w:val="20"/>
        </w:rPr>
        <w:t>niższ</w:t>
      </w:r>
      <w:r w:rsidR="0074764A">
        <w:rPr>
          <w:rFonts w:cs="Times New Roman"/>
          <w:b/>
          <w:sz w:val="20"/>
          <w:szCs w:val="20"/>
        </w:rPr>
        <w:t>e</w:t>
      </w:r>
      <w:r w:rsidR="0074764A" w:rsidRPr="00472E4D">
        <w:rPr>
          <w:rFonts w:cs="Times New Roman"/>
          <w:b/>
          <w:sz w:val="20"/>
          <w:szCs w:val="20"/>
        </w:rPr>
        <w:t xml:space="preserve"> niż podan</w:t>
      </w:r>
      <w:r w:rsidR="0074764A">
        <w:rPr>
          <w:rFonts w:cs="Times New Roman"/>
          <w:b/>
          <w:sz w:val="20"/>
          <w:szCs w:val="20"/>
        </w:rPr>
        <w:t>e</w:t>
      </w:r>
      <w:r w:rsidR="0074764A" w:rsidRPr="00472E4D">
        <w:rPr>
          <w:rFonts w:cs="Times New Roman"/>
          <w:b/>
          <w:sz w:val="20"/>
          <w:szCs w:val="20"/>
        </w:rPr>
        <w:t xml:space="preserve"> cen</w:t>
      </w:r>
      <w:r w:rsidR="0074764A">
        <w:rPr>
          <w:rFonts w:cs="Times New Roman"/>
          <w:b/>
          <w:sz w:val="20"/>
          <w:szCs w:val="20"/>
        </w:rPr>
        <w:t>y</w:t>
      </w:r>
      <w:r w:rsidR="0074764A" w:rsidRPr="00472E4D">
        <w:rPr>
          <w:rFonts w:cs="Times New Roman"/>
          <w:b/>
          <w:sz w:val="20"/>
          <w:szCs w:val="20"/>
        </w:rPr>
        <w:t xml:space="preserve"> minimaln</w:t>
      </w:r>
      <w:r w:rsidR="0074764A">
        <w:rPr>
          <w:rFonts w:cs="Times New Roman"/>
          <w:b/>
          <w:sz w:val="20"/>
          <w:szCs w:val="20"/>
        </w:rPr>
        <w:t>e.</w:t>
      </w:r>
    </w:p>
    <w:p w:rsidR="002902FC" w:rsidRPr="003240F2" w:rsidRDefault="00F60C9F" w:rsidP="00355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0F2">
        <w:rPr>
          <w:rFonts w:ascii="Times New Roman" w:hAnsi="Times New Roman" w:cs="Times New Roman"/>
          <w:sz w:val="20"/>
          <w:szCs w:val="20"/>
        </w:rPr>
        <w:t xml:space="preserve">Jako zabezpieczenie </w:t>
      </w:r>
      <w:r w:rsidR="002A3C9B" w:rsidRPr="003240F2">
        <w:rPr>
          <w:rFonts w:ascii="Times New Roman" w:hAnsi="Times New Roman" w:cs="Times New Roman"/>
          <w:sz w:val="20"/>
          <w:szCs w:val="20"/>
        </w:rPr>
        <w:t xml:space="preserve">prawidłowej realizacji umowy dzierżawy Dzierżawca przed podpisaniem umowy dzierżawy wpłaci  kaucję gwarancyjną w kwocie równiej </w:t>
      </w:r>
      <w:r w:rsidR="000E3CCD" w:rsidRPr="003240F2">
        <w:rPr>
          <w:rFonts w:ascii="Times New Roman" w:hAnsi="Times New Roman" w:cs="Times New Roman"/>
          <w:sz w:val="20"/>
          <w:szCs w:val="20"/>
        </w:rPr>
        <w:t xml:space="preserve">trzykrotności </w:t>
      </w:r>
      <w:r w:rsidR="0026345C" w:rsidRPr="003240F2">
        <w:rPr>
          <w:rFonts w:ascii="Times New Roman" w:hAnsi="Times New Roman" w:cs="Times New Roman"/>
          <w:sz w:val="20"/>
          <w:szCs w:val="20"/>
        </w:rPr>
        <w:t>miesięcznego czynszu brutto</w:t>
      </w:r>
      <w:r w:rsidR="002A3C9B" w:rsidRPr="003240F2">
        <w:rPr>
          <w:rFonts w:ascii="Times New Roman" w:hAnsi="Times New Roman" w:cs="Times New Roman"/>
          <w:sz w:val="20"/>
          <w:szCs w:val="20"/>
        </w:rPr>
        <w:t xml:space="preserve"> na rachunek Wydzierżawiającego</w:t>
      </w:r>
      <w:r w:rsidR="0026345C" w:rsidRPr="003240F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B5CBA" w:rsidRPr="003240F2" w:rsidRDefault="005B5CBA" w:rsidP="005C71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0F2">
        <w:rPr>
          <w:rFonts w:ascii="Times New Roman" w:hAnsi="Times New Roman" w:cs="Times New Roman"/>
          <w:sz w:val="20"/>
          <w:szCs w:val="20"/>
        </w:rPr>
        <w:t>Centrum Aktywności Lokalnej umożliwi przeprowadzenie wizji lokalnej po uprzednim ustaleniu terminu telefonicznie pod numerem 48 377 70 51.</w:t>
      </w:r>
    </w:p>
    <w:p w:rsidR="00BF07D5" w:rsidRPr="003240F2" w:rsidRDefault="00BF07D5" w:rsidP="00355EEB">
      <w:pPr>
        <w:spacing w:before="60"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240F2">
        <w:rPr>
          <w:rFonts w:ascii="Times New Roman" w:hAnsi="Times New Roman" w:cs="Times New Roman"/>
          <w:sz w:val="20"/>
          <w:szCs w:val="20"/>
          <w:u w:val="single"/>
        </w:rPr>
        <w:t>Pisemna oferta powinna zawierać:</w:t>
      </w:r>
    </w:p>
    <w:p w:rsidR="00BF07D5" w:rsidRPr="00B817A8" w:rsidRDefault="00BF07D5" w:rsidP="00B817A8">
      <w:pPr>
        <w:pStyle w:val="Akapitzlist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7A8">
        <w:rPr>
          <w:rFonts w:ascii="Times New Roman" w:hAnsi="Times New Roman" w:cs="Times New Roman"/>
          <w:sz w:val="20"/>
          <w:szCs w:val="20"/>
        </w:rPr>
        <w:t>imię, nazwisko i adres oferenta albo nazwę lub firmę oraz siedzibę, jeżeli oferentem jest osoba prawna lub inny podmiot;</w:t>
      </w:r>
    </w:p>
    <w:p w:rsidR="00BF07D5" w:rsidRPr="00B817A8" w:rsidRDefault="00BF07D5" w:rsidP="00B817A8">
      <w:pPr>
        <w:pStyle w:val="Akapitzlist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7A8">
        <w:rPr>
          <w:rFonts w:ascii="Times New Roman" w:hAnsi="Times New Roman" w:cs="Times New Roman"/>
          <w:sz w:val="20"/>
          <w:szCs w:val="20"/>
        </w:rPr>
        <w:t>datę sporządzenia oferty;</w:t>
      </w:r>
    </w:p>
    <w:p w:rsidR="00BF07D5" w:rsidRPr="00B817A8" w:rsidRDefault="00BF07D5" w:rsidP="00B817A8">
      <w:pPr>
        <w:pStyle w:val="Akapitzlist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7A8">
        <w:rPr>
          <w:rFonts w:ascii="Times New Roman" w:hAnsi="Times New Roman" w:cs="Times New Roman"/>
          <w:sz w:val="20"/>
          <w:szCs w:val="20"/>
        </w:rPr>
        <w:t>oferowaną cenę stawki czynszu dzierżawnego za 1 m</w:t>
      </w:r>
      <w:r w:rsidRPr="00B817A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817A8">
        <w:rPr>
          <w:rFonts w:ascii="Times New Roman" w:hAnsi="Times New Roman" w:cs="Times New Roman"/>
          <w:sz w:val="20"/>
          <w:szCs w:val="20"/>
        </w:rPr>
        <w:t xml:space="preserve"> powierzchni użytkowej lokalu;</w:t>
      </w:r>
    </w:p>
    <w:p w:rsidR="00BF07D5" w:rsidRPr="00B817A8" w:rsidRDefault="00BF07D5" w:rsidP="00B817A8">
      <w:pPr>
        <w:pStyle w:val="Akapitzlist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7A8">
        <w:rPr>
          <w:rFonts w:ascii="Times New Roman" w:hAnsi="Times New Roman" w:cs="Times New Roman"/>
          <w:sz w:val="20"/>
          <w:szCs w:val="20"/>
        </w:rPr>
        <w:t>oświadczenie, że oferent zapoznał się z warunkami przetargu i przyjmuje te warunki bez zastrzeżeń;</w:t>
      </w:r>
    </w:p>
    <w:p w:rsidR="00BF07D5" w:rsidRPr="00B817A8" w:rsidRDefault="00BF07D5" w:rsidP="00B817A8">
      <w:pPr>
        <w:pStyle w:val="Akapitzlist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7A8">
        <w:rPr>
          <w:rFonts w:ascii="Times New Roman" w:hAnsi="Times New Roman" w:cs="Times New Roman"/>
          <w:sz w:val="20"/>
          <w:szCs w:val="20"/>
        </w:rPr>
        <w:t xml:space="preserve">oświadczenie, że oferent zapoznał się ze stanem </w:t>
      </w:r>
      <w:r w:rsidR="00F60C9F" w:rsidRPr="00B817A8">
        <w:rPr>
          <w:rFonts w:ascii="Times New Roman" w:hAnsi="Times New Roman" w:cs="Times New Roman"/>
          <w:sz w:val="20"/>
          <w:szCs w:val="20"/>
        </w:rPr>
        <w:t>fizyc</w:t>
      </w:r>
      <w:r w:rsidR="002352E3" w:rsidRPr="00B817A8">
        <w:rPr>
          <w:rFonts w:ascii="Times New Roman" w:hAnsi="Times New Roman" w:cs="Times New Roman"/>
          <w:sz w:val="20"/>
          <w:szCs w:val="20"/>
        </w:rPr>
        <w:t xml:space="preserve">znym </w:t>
      </w:r>
      <w:r w:rsidRPr="00B817A8">
        <w:rPr>
          <w:rFonts w:ascii="Times New Roman" w:hAnsi="Times New Roman" w:cs="Times New Roman"/>
          <w:sz w:val="20"/>
          <w:szCs w:val="20"/>
        </w:rPr>
        <w:t xml:space="preserve"> lokalu;</w:t>
      </w:r>
    </w:p>
    <w:p w:rsidR="00A62339" w:rsidRPr="00B817A8" w:rsidRDefault="00A62339" w:rsidP="00A72B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17A8">
        <w:rPr>
          <w:rFonts w:ascii="Times New Roman" w:hAnsi="Times New Roman" w:cs="Times New Roman"/>
          <w:sz w:val="20"/>
          <w:szCs w:val="20"/>
        </w:rPr>
        <w:lastRenderedPageBreak/>
        <w:t xml:space="preserve">Informacje na temat dzierżawy nieruchomości można uzyskać w siedzibie Urzędu Miasta Pionki </w:t>
      </w:r>
      <w:r w:rsidR="00914F65" w:rsidRPr="00B817A8">
        <w:rPr>
          <w:rFonts w:ascii="Times New Roman" w:hAnsi="Times New Roman" w:cs="Times New Roman"/>
          <w:sz w:val="20"/>
          <w:szCs w:val="20"/>
        </w:rPr>
        <w:t xml:space="preserve">    </w:t>
      </w:r>
      <w:r w:rsidRPr="00B817A8">
        <w:rPr>
          <w:rFonts w:ascii="Times New Roman" w:hAnsi="Times New Roman" w:cs="Times New Roman"/>
          <w:sz w:val="20"/>
          <w:szCs w:val="20"/>
        </w:rPr>
        <w:t>Al. Jana Pawła II 15 Wydział Rozwoju, Inwestycji i Gospodarowania Mieniem Gminy</w:t>
      </w:r>
      <w:r w:rsidR="00FC79CE" w:rsidRPr="00B817A8">
        <w:rPr>
          <w:rFonts w:ascii="Times New Roman" w:hAnsi="Times New Roman" w:cs="Times New Roman"/>
          <w:sz w:val="20"/>
          <w:szCs w:val="20"/>
        </w:rPr>
        <w:t>,</w:t>
      </w:r>
      <w:r w:rsidR="00914F65" w:rsidRPr="00B817A8">
        <w:rPr>
          <w:rFonts w:ascii="Times New Roman" w:hAnsi="Times New Roman" w:cs="Times New Roman"/>
          <w:sz w:val="20"/>
          <w:szCs w:val="20"/>
        </w:rPr>
        <w:t xml:space="preserve">   </w:t>
      </w:r>
      <w:r w:rsidR="00FC79CE" w:rsidRPr="00B817A8">
        <w:rPr>
          <w:rFonts w:ascii="Times New Roman" w:hAnsi="Times New Roman" w:cs="Times New Roman"/>
          <w:sz w:val="20"/>
          <w:szCs w:val="20"/>
        </w:rPr>
        <w:t>tel. 48 341 42 33</w:t>
      </w:r>
      <w:r w:rsidR="00914F65" w:rsidRPr="00B817A8">
        <w:rPr>
          <w:rFonts w:ascii="Times New Roman" w:hAnsi="Times New Roman" w:cs="Times New Roman"/>
          <w:sz w:val="20"/>
          <w:szCs w:val="20"/>
        </w:rPr>
        <w:t xml:space="preserve"> oraz w siedzibie CAL w Pionkach tel.  48 377 70 51</w:t>
      </w:r>
      <w:r w:rsidR="00FC79CE" w:rsidRPr="00B817A8">
        <w:rPr>
          <w:rFonts w:ascii="Times New Roman" w:hAnsi="Times New Roman" w:cs="Times New Roman"/>
          <w:sz w:val="20"/>
          <w:szCs w:val="20"/>
        </w:rPr>
        <w:t>.</w:t>
      </w:r>
      <w:r w:rsidR="00614171" w:rsidRPr="00B817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EEB" w:rsidRPr="00355EEB" w:rsidRDefault="00355EEB" w:rsidP="00ED1914">
      <w:pPr>
        <w:pStyle w:val="Standard"/>
        <w:spacing w:after="240"/>
        <w:jc w:val="both"/>
      </w:pPr>
      <w:r>
        <w:rPr>
          <w:rFonts w:cs="Times New Roman"/>
          <w:sz w:val="20"/>
          <w:szCs w:val="20"/>
        </w:rPr>
        <w:t xml:space="preserve">Ogłaszający zastrzega sobie prawo zamknięcia przetargu  bez wybrania którejkolwiek z ofert  bez podania </w:t>
      </w:r>
      <w:r w:rsidRPr="00355EEB">
        <w:rPr>
          <w:rFonts w:cs="Times New Roman"/>
          <w:sz w:val="20"/>
          <w:szCs w:val="20"/>
        </w:rPr>
        <w:t>przyczyny.</w:t>
      </w:r>
    </w:p>
    <w:p w:rsidR="006D5B39" w:rsidRPr="00355EEB" w:rsidRDefault="006D5B39" w:rsidP="00ED1914">
      <w:pPr>
        <w:pStyle w:val="Nagwek1"/>
        <w:numPr>
          <w:ilvl w:val="0"/>
          <w:numId w:val="0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55EEB">
        <w:rPr>
          <w:sz w:val="20"/>
          <w:szCs w:val="20"/>
        </w:rPr>
        <w:t>Załączniki:</w:t>
      </w:r>
    </w:p>
    <w:p w:rsidR="006D5B39" w:rsidRPr="00355EEB" w:rsidRDefault="00A72BDE" w:rsidP="00A72BDE">
      <w:pPr>
        <w:pStyle w:val="Akapitzlist"/>
        <w:spacing w:after="0" w:line="25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6D5B39" w:rsidRPr="00355EEB">
        <w:rPr>
          <w:rFonts w:ascii="Times New Roman" w:hAnsi="Times New Roman" w:cs="Times New Roman"/>
          <w:sz w:val="20"/>
          <w:szCs w:val="20"/>
          <w:lang w:eastAsia="pl-PL"/>
        </w:rPr>
        <w:t>formularz OFERTA;</w:t>
      </w:r>
    </w:p>
    <w:p w:rsidR="006D5B39" w:rsidRPr="00A72BDE" w:rsidRDefault="00A72BDE" w:rsidP="00A72BDE">
      <w:pPr>
        <w:pStyle w:val="Akapitzlist"/>
        <w:spacing w:after="0" w:line="25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6D5B39" w:rsidRPr="00A72BDE">
        <w:rPr>
          <w:rFonts w:ascii="Times New Roman" w:hAnsi="Times New Roman" w:cs="Times New Roman"/>
          <w:sz w:val="20"/>
          <w:szCs w:val="20"/>
          <w:lang w:eastAsia="pl-PL"/>
        </w:rPr>
        <w:t>plan części budynku wydzielonego pod dzierżawę;</w:t>
      </w:r>
    </w:p>
    <w:p w:rsidR="00A72BDE" w:rsidRDefault="00A72BDE" w:rsidP="00ED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E" w:rsidRDefault="00A72BDE" w:rsidP="00ED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45C" w:rsidRDefault="005C71F7" w:rsidP="00ED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EEB">
        <w:rPr>
          <w:rFonts w:ascii="Times New Roman" w:hAnsi="Times New Roman" w:cs="Times New Roman"/>
          <w:sz w:val="20"/>
          <w:szCs w:val="20"/>
        </w:rPr>
        <w:t xml:space="preserve">Pionki, </w:t>
      </w:r>
      <w:r w:rsidR="00EA5514">
        <w:rPr>
          <w:rFonts w:ascii="Times New Roman" w:hAnsi="Times New Roman" w:cs="Times New Roman"/>
          <w:sz w:val="20"/>
          <w:szCs w:val="20"/>
        </w:rPr>
        <w:t>25</w:t>
      </w:r>
      <w:r w:rsidR="00F60C9F" w:rsidRPr="00355EEB">
        <w:rPr>
          <w:rFonts w:ascii="Times New Roman" w:hAnsi="Times New Roman" w:cs="Times New Roman"/>
          <w:sz w:val="20"/>
          <w:szCs w:val="20"/>
        </w:rPr>
        <w:t xml:space="preserve"> czerwca 2019 r. </w:t>
      </w:r>
      <w:r w:rsidRPr="00355E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Burmistrz Miasta Pionki</w:t>
      </w:r>
    </w:p>
    <w:p w:rsidR="002E600E" w:rsidRDefault="00867AE5" w:rsidP="00ED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30C85">
        <w:rPr>
          <w:rFonts w:ascii="Times New Roman" w:hAnsi="Times New Roman" w:cs="Times New Roman"/>
          <w:sz w:val="20"/>
          <w:szCs w:val="20"/>
        </w:rPr>
        <w:t xml:space="preserve">/-/ Robert Kowalczyk </w:t>
      </w:r>
    </w:p>
    <w:sectPr w:rsidR="002E600E" w:rsidSect="005C71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14" w:rsidRDefault="00ED1914" w:rsidP="00ED1914">
      <w:pPr>
        <w:spacing w:after="0" w:line="240" w:lineRule="auto"/>
      </w:pPr>
      <w:r>
        <w:separator/>
      </w:r>
    </w:p>
  </w:endnote>
  <w:endnote w:type="continuationSeparator" w:id="0">
    <w:p w:rsidR="00ED1914" w:rsidRDefault="00ED1914" w:rsidP="00ED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14" w:rsidRDefault="00ED1914" w:rsidP="00ED1914">
      <w:pPr>
        <w:spacing w:after="0" w:line="240" w:lineRule="auto"/>
      </w:pPr>
      <w:r>
        <w:separator/>
      </w:r>
    </w:p>
  </w:footnote>
  <w:footnote w:type="continuationSeparator" w:id="0">
    <w:p w:rsidR="00ED1914" w:rsidRDefault="00ED1914" w:rsidP="00ED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76A"/>
    <w:multiLevelType w:val="hybridMultilevel"/>
    <w:tmpl w:val="50F2DF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7554F"/>
    <w:multiLevelType w:val="hybridMultilevel"/>
    <w:tmpl w:val="FC1C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730A"/>
    <w:multiLevelType w:val="hybridMultilevel"/>
    <w:tmpl w:val="367A3842"/>
    <w:lvl w:ilvl="0" w:tplc="3306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66B1"/>
    <w:multiLevelType w:val="hybridMultilevel"/>
    <w:tmpl w:val="8E84C7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D7618A"/>
    <w:multiLevelType w:val="hybridMultilevel"/>
    <w:tmpl w:val="837A45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2F7AF8"/>
    <w:multiLevelType w:val="hybridMultilevel"/>
    <w:tmpl w:val="0D7A71F8"/>
    <w:lvl w:ilvl="0" w:tplc="D298A52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9DC4F72C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43E52"/>
    <w:multiLevelType w:val="hybridMultilevel"/>
    <w:tmpl w:val="BA16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BD"/>
    <w:rsid w:val="00020E2E"/>
    <w:rsid w:val="00023C8D"/>
    <w:rsid w:val="000675EE"/>
    <w:rsid w:val="000E3CCD"/>
    <w:rsid w:val="00183467"/>
    <w:rsid w:val="001A099D"/>
    <w:rsid w:val="001A6CEF"/>
    <w:rsid w:val="001C79F0"/>
    <w:rsid w:val="00226BD7"/>
    <w:rsid w:val="00227AF0"/>
    <w:rsid w:val="00230C85"/>
    <w:rsid w:val="002352E3"/>
    <w:rsid w:val="0026345C"/>
    <w:rsid w:val="002902FC"/>
    <w:rsid w:val="002937A3"/>
    <w:rsid w:val="002A3C9B"/>
    <w:rsid w:val="002E4216"/>
    <w:rsid w:val="002E600E"/>
    <w:rsid w:val="003156E2"/>
    <w:rsid w:val="00316656"/>
    <w:rsid w:val="003166A4"/>
    <w:rsid w:val="003177EB"/>
    <w:rsid w:val="003240F2"/>
    <w:rsid w:val="003459C9"/>
    <w:rsid w:val="00355EEB"/>
    <w:rsid w:val="0038236F"/>
    <w:rsid w:val="003C106B"/>
    <w:rsid w:val="003E60FE"/>
    <w:rsid w:val="003F7582"/>
    <w:rsid w:val="00472E4D"/>
    <w:rsid w:val="00493666"/>
    <w:rsid w:val="00554F87"/>
    <w:rsid w:val="00562181"/>
    <w:rsid w:val="005B5CBA"/>
    <w:rsid w:val="005C5A26"/>
    <w:rsid w:val="005C71F7"/>
    <w:rsid w:val="00614171"/>
    <w:rsid w:val="0068354C"/>
    <w:rsid w:val="006B7451"/>
    <w:rsid w:val="006D5B39"/>
    <w:rsid w:val="00722D5A"/>
    <w:rsid w:val="0074528C"/>
    <w:rsid w:val="0074764A"/>
    <w:rsid w:val="007B5028"/>
    <w:rsid w:val="007D5243"/>
    <w:rsid w:val="0080240D"/>
    <w:rsid w:val="00825065"/>
    <w:rsid w:val="00867AE5"/>
    <w:rsid w:val="00881864"/>
    <w:rsid w:val="00890E2F"/>
    <w:rsid w:val="008A27FF"/>
    <w:rsid w:val="008F0B0C"/>
    <w:rsid w:val="009030F3"/>
    <w:rsid w:val="00911F39"/>
    <w:rsid w:val="00914F65"/>
    <w:rsid w:val="00977AC1"/>
    <w:rsid w:val="009A4273"/>
    <w:rsid w:val="00A62339"/>
    <w:rsid w:val="00A72085"/>
    <w:rsid w:val="00A72BDE"/>
    <w:rsid w:val="00AD7A32"/>
    <w:rsid w:val="00AF65B4"/>
    <w:rsid w:val="00B53169"/>
    <w:rsid w:val="00B56224"/>
    <w:rsid w:val="00B677EC"/>
    <w:rsid w:val="00B817A8"/>
    <w:rsid w:val="00B8534A"/>
    <w:rsid w:val="00BF07D5"/>
    <w:rsid w:val="00C649BD"/>
    <w:rsid w:val="00CA1A9D"/>
    <w:rsid w:val="00CB227E"/>
    <w:rsid w:val="00D97277"/>
    <w:rsid w:val="00DB0AF1"/>
    <w:rsid w:val="00DC2F64"/>
    <w:rsid w:val="00DF3ACE"/>
    <w:rsid w:val="00E11CFA"/>
    <w:rsid w:val="00E451D7"/>
    <w:rsid w:val="00E9397F"/>
    <w:rsid w:val="00E952C7"/>
    <w:rsid w:val="00EA5514"/>
    <w:rsid w:val="00ED1914"/>
    <w:rsid w:val="00F50C05"/>
    <w:rsid w:val="00F60C9F"/>
    <w:rsid w:val="00FC5995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5D4A7-E044-48C9-AFE5-E70D7561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5B39"/>
    <w:pPr>
      <w:keepNext/>
      <w:numPr>
        <w:numId w:val="3"/>
      </w:numPr>
      <w:spacing w:before="240" w:after="60" w:line="276" w:lineRule="auto"/>
      <w:ind w:left="284" w:hanging="284"/>
      <w:outlineLvl w:val="0"/>
    </w:pPr>
    <w:rPr>
      <w:rFonts w:ascii="Calibri" w:eastAsia="Times New Roman" w:hAnsi="Calibri" w:cs="Calibri"/>
      <w:b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A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D5B39"/>
    <w:rPr>
      <w:rFonts w:ascii="Calibri" w:eastAsia="Times New Roman" w:hAnsi="Calibri" w:cs="Calibri"/>
      <w:b/>
      <w:kern w:val="28"/>
      <w:lang w:eastAsia="pl-PL"/>
    </w:rPr>
  </w:style>
  <w:style w:type="character" w:styleId="Uwydatnienie">
    <w:name w:val="Emphasis"/>
    <w:basedOn w:val="Domylnaczcionkaakapitu"/>
    <w:uiPriority w:val="20"/>
    <w:qFormat/>
    <w:rsid w:val="00263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9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40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D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14"/>
  </w:style>
  <w:style w:type="paragraph" w:styleId="Stopka">
    <w:name w:val="footer"/>
    <w:basedOn w:val="Normalny"/>
    <w:link w:val="StopkaZnak"/>
    <w:uiPriority w:val="99"/>
    <w:unhideWhenUsed/>
    <w:rsid w:val="00ED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14"/>
  </w:style>
  <w:style w:type="character" w:styleId="Hipercze">
    <w:name w:val="Hyperlink"/>
    <w:basedOn w:val="Domylnaczcionkaakapitu"/>
    <w:uiPriority w:val="99"/>
    <w:unhideWhenUsed/>
    <w:rsid w:val="00226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1E04-3F54-47B0-834B-89CBC83F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Dygas</dc:creator>
  <cp:keywords/>
  <dc:description/>
  <cp:lastModifiedBy>Danuta Zygadlo</cp:lastModifiedBy>
  <cp:revision>12</cp:revision>
  <cp:lastPrinted>2019-06-27T07:03:00Z</cp:lastPrinted>
  <dcterms:created xsi:type="dcterms:W3CDTF">2019-06-07T12:13:00Z</dcterms:created>
  <dcterms:modified xsi:type="dcterms:W3CDTF">2019-06-27T07:08:00Z</dcterms:modified>
</cp:coreProperties>
</file>