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597D2" w14:textId="39B31B35" w:rsidR="00D57C54" w:rsidRPr="00D57C54" w:rsidRDefault="00D57C54" w:rsidP="00D57C54">
      <w:pPr>
        <w:spacing w:line="276" w:lineRule="auto"/>
        <w:jc w:val="center"/>
        <w:rPr>
          <w:b/>
          <w:bCs/>
        </w:rPr>
      </w:pPr>
      <w:r w:rsidRPr="00D57C54">
        <w:rPr>
          <w:b/>
          <w:bCs/>
        </w:rPr>
        <w:t>ZARZĄDZENIE NR</w:t>
      </w:r>
      <w:r w:rsidR="00576D6C">
        <w:rPr>
          <w:b/>
          <w:bCs/>
        </w:rPr>
        <w:t xml:space="preserve"> 1</w:t>
      </w:r>
      <w:r>
        <w:rPr>
          <w:b/>
          <w:bCs/>
        </w:rPr>
        <w:t>/202</w:t>
      </w:r>
      <w:r w:rsidR="00576D6C">
        <w:rPr>
          <w:b/>
          <w:bCs/>
        </w:rPr>
        <w:t>6</w:t>
      </w:r>
    </w:p>
    <w:p w14:paraId="34CC2D45" w14:textId="71137316" w:rsidR="00D57C54" w:rsidRPr="00D57C54" w:rsidRDefault="00364369" w:rsidP="00D57C54">
      <w:pPr>
        <w:spacing w:line="276" w:lineRule="auto"/>
        <w:jc w:val="center"/>
        <w:rPr>
          <w:b/>
          <w:bCs/>
        </w:rPr>
      </w:pPr>
      <w:r>
        <w:rPr>
          <w:b/>
          <w:bCs/>
        </w:rPr>
        <w:t>KIEROWNIKA ŚRODOWISKOWEGO DOMU SAMOPOMOCY W PIONKACH</w:t>
      </w:r>
    </w:p>
    <w:p w14:paraId="29722D60" w14:textId="6CEC676A" w:rsidR="00D57C54" w:rsidRPr="00D57C54" w:rsidRDefault="00D57C54" w:rsidP="00D57C54">
      <w:pPr>
        <w:spacing w:line="276" w:lineRule="auto"/>
        <w:jc w:val="center"/>
        <w:rPr>
          <w:b/>
          <w:bCs/>
        </w:rPr>
      </w:pPr>
      <w:r w:rsidRPr="00D57C54">
        <w:rPr>
          <w:b/>
          <w:bCs/>
        </w:rPr>
        <w:t xml:space="preserve">z dnia </w:t>
      </w:r>
      <w:r w:rsidR="009255BE">
        <w:rPr>
          <w:b/>
          <w:bCs/>
        </w:rPr>
        <w:t>28</w:t>
      </w:r>
      <w:r w:rsidR="0089589A">
        <w:rPr>
          <w:b/>
          <w:bCs/>
        </w:rPr>
        <w:t xml:space="preserve"> </w:t>
      </w:r>
      <w:r w:rsidR="00576D6C">
        <w:rPr>
          <w:b/>
          <w:bCs/>
        </w:rPr>
        <w:t>stycznia</w:t>
      </w:r>
      <w:r w:rsidRPr="00D57C54">
        <w:rPr>
          <w:b/>
          <w:bCs/>
        </w:rPr>
        <w:t xml:space="preserve"> 202</w:t>
      </w:r>
      <w:r w:rsidR="00576D6C">
        <w:rPr>
          <w:b/>
          <w:bCs/>
        </w:rPr>
        <w:t>6</w:t>
      </w:r>
      <w:r w:rsidRPr="00D57C54">
        <w:rPr>
          <w:b/>
          <w:bCs/>
        </w:rPr>
        <w:t xml:space="preserve"> r.</w:t>
      </w:r>
    </w:p>
    <w:p w14:paraId="6627126B" w14:textId="03DA6958" w:rsidR="00D57C54" w:rsidRDefault="00D57C54" w:rsidP="00D57C54">
      <w:pPr>
        <w:spacing w:line="276" w:lineRule="auto"/>
        <w:jc w:val="both"/>
      </w:pPr>
      <w:r>
        <w:t xml:space="preserve">w sprawie: powołania Komisji Rekrutacyjnej dla przeprowadzenia naboru na wolne stanowisko urzędnicze – </w:t>
      </w:r>
      <w:r w:rsidR="00364369">
        <w:t>Główny księgow</w:t>
      </w:r>
      <w:r w:rsidR="009255BE">
        <w:t>y/a</w:t>
      </w:r>
      <w:r w:rsidR="00364369">
        <w:t xml:space="preserve"> w Środowiskowym Domu Samopomocy w Pionkach</w:t>
      </w:r>
    </w:p>
    <w:p w14:paraId="4BB97652" w14:textId="77777777" w:rsidR="00364369" w:rsidRDefault="00364369" w:rsidP="00D57C54">
      <w:pPr>
        <w:spacing w:line="276" w:lineRule="auto"/>
        <w:jc w:val="both"/>
      </w:pPr>
    </w:p>
    <w:p w14:paraId="3EE071F6" w14:textId="4DD2F735" w:rsidR="00D57C54" w:rsidRPr="00446FF6" w:rsidRDefault="00D57C54" w:rsidP="00D57C54">
      <w:pPr>
        <w:spacing w:line="276" w:lineRule="auto"/>
        <w:jc w:val="both"/>
      </w:pPr>
      <w:r w:rsidRPr="00446FF6">
        <w:t xml:space="preserve">Na podstawie art. </w:t>
      </w:r>
      <w:r w:rsidR="00446FF6" w:rsidRPr="00446FF6">
        <w:t>11 ust. 1</w:t>
      </w:r>
      <w:r w:rsidR="00446FF6">
        <w:t>, art. 13 ust. 1-3</w:t>
      </w:r>
      <w:r w:rsidR="00446FF6" w:rsidRPr="00446FF6">
        <w:t xml:space="preserve"> i art. 14 </w:t>
      </w:r>
      <w:r w:rsidRPr="00446FF6">
        <w:t xml:space="preserve">ustawy z dnia </w:t>
      </w:r>
      <w:r w:rsidR="00446FF6" w:rsidRPr="00446FF6">
        <w:t>21 listopada</w:t>
      </w:r>
      <w:r w:rsidRPr="00446FF6">
        <w:t xml:space="preserve"> </w:t>
      </w:r>
      <w:r w:rsidR="00446FF6" w:rsidRPr="00446FF6">
        <w:t>2008</w:t>
      </w:r>
      <w:r w:rsidRPr="00446FF6">
        <w:t xml:space="preserve"> r. o </w:t>
      </w:r>
      <w:r w:rsidR="00446FF6" w:rsidRPr="00446FF6">
        <w:t xml:space="preserve">pracownikach samorządowych </w:t>
      </w:r>
      <w:r w:rsidRPr="00446FF6">
        <w:t>(Dz. U. z 202</w:t>
      </w:r>
      <w:r w:rsidR="00446FF6" w:rsidRPr="00446FF6">
        <w:t>4</w:t>
      </w:r>
      <w:r w:rsidR="00446FF6">
        <w:t xml:space="preserve"> </w:t>
      </w:r>
      <w:r w:rsidRPr="00446FF6">
        <w:t xml:space="preserve">r. poz. </w:t>
      </w:r>
      <w:r w:rsidR="00446FF6" w:rsidRPr="00446FF6">
        <w:t>1135</w:t>
      </w:r>
      <w:r w:rsidRPr="00446FF6">
        <w:t xml:space="preserve">), </w:t>
      </w:r>
    </w:p>
    <w:p w14:paraId="46B63EF6" w14:textId="77777777" w:rsidR="000A04A0" w:rsidRDefault="00D57C54" w:rsidP="00D57C54">
      <w:pPr>
        <w:spacing w:line="276" w:lineRule="auto"/>
        <w:jc w:val="both"/>
      </w:pPr>
      <w:r>
        <w:t xml:space="preserve">zarządza się, co następuje: </w:t>
      </w:r>
    </w:p>
    <w:p w14:paraId="31336007" w14:textId="6885D087" w:rsidR="000A04A0" w:rsidRDefault="000A04A0" w:rsidP="00D57C54">
      <w:pPr>
        <w:spacing w:line="276" w:lineRule="auto"/>
        <w:jc w:val="both"/>
      </w:pPr>
    </w:p>
    <w:p w14:paraId="45456DDC" w14:textId="68B189A7" w:rsidR="00364369" w:rsidRDefault="00D57C54" w:rsidP="00D57C54">
      <w:pPr>
        <w:spacing w:line="276" w:lineRule="auto"/>
        <w:jc w:val="both"/>
      </w:pPr>
      <w:r>
        <w:t xml:space="preserve">§ 1. Do składu Komisji Rekrutacyjnej w celu wyłonienia kandydata na wolne stanowisko urzędnicze </w:t>
      </w:r>
      <w:r w:rsidR="00364369">
        <w:t>Główny księgowy</w:t>
      </w:r>
      <w:r w:rsidR="009255BE">
        <w:t>/a</w:t>
      </w:r>
      <w:r w:rsidR="00364369">
        <w:t xml:space="preserve"> w Środowiskowym Domu Samopomocy w Pionkach</w:t>
      </w:r>
      <w:r>
        <w:t xml:space="preserve"> zostają powołani: </w:t>
      </w:r>
    </w:p>
    <w:p w14:paraId="3E917ADE" w14:textId="18C21BE3" w:rsidR="00364369" w:rsidRDefault="00D57C54" w:rsidP="00D57C54">
      <w:pPr>
        <w:spacing w:line="276" w:lineRule="auto"/>
        <w:jc w:val="both"/>
      </w:pPr>
      <w:r>
        <w:t xml:space="preserve">1. </w:t>
      </w:r>
      <w:r w:rsidR="00576D6C">
        <w:t>Anna Wierzycka</w:t>
      </w:r>
      <w:r w:rsidR="00364369">
        <w:t xml:space="preserve"> - </w:t>
      </w:r>
      <w:r>
        <w:t xml:space="preserve">Przewodnicząca Komisji </w:t>
      </w:r>
    </w:p>
    <w:p w14:paraId="601DE2E6" w14:textId="716EAB36" w:rsidR="00364369" w:rsidRDefault="00D57C54" w:rsidP="00D57C54">
      <w:pPr>
        <w:spacing w:line="276" w:lineRule="auto"/>
        <w:jc w:val="both"/>
      </w:pPr>
      <w:r>
        <w:t xml:space="preserve">2. </w:t>
      </w:r>
      <w:r w:rsidR="0089589A">
        <w:t>Katarzyna Kobylarczyk</w:t>
      </w:r>
      <w:r>
        <w:t xml:space="preserve"> – Członek Komisji </w:t>
      </w:r>
    </w:p>
    <w:p w14:paraId="010F48E1" w14:textId="3D00C80F" w:rsidR="00D57C54" w:rsidRDefault="00D57C54" w:rsidP="00D57C54">
      <w:pPr>
        <w:spacing w:line="276" w:lineRule="auto"/>
        <w:jc w:val="both"/>
      </w:pPr>
      <w:r>
        <w:t xml:space="preserve">3. </w:t>
      </w:r>
      <w:r w:rsidR="00576D6C">
        <w:t>Małgorzata Wróblewska</w:t>
      </w:r>
      <w:r>
        <w:t xml:space="preserve"> – Członek Komisji </w:t>
      </w:r>
    </w:p>
    <w:p w14:paraId="267EA8A8" w14:textId="77777777" w:rsidR="000A04A0" w:rsidRDefault="000A04A0" w:rsidP="00D57C54">
      <w:pPr>
        <w:spacing w:line="276" w:lineRule="auto"/>
        <w:jc w:val="both"/>
      </w:pPr>
    </w:p>
    <w:p w14:paraId="0A96F37A" w14:textId="3A97755D" w:rsidR="00364369" w:rsidRDefault="00D57C54" w:rsidP="00D57C54">
      <w:pPr>
        <w:spacing w:line="276" w:lineRule="auto"/>
        <w:jc w:val="both"/>
      </w:pPr>
      <w:r>
        <w:t xml:space="preserve">§ 2. Komisja Rekrutacyjna w składzie określonym w § 1 niniejszego zarządzenia </w:t>
      </w:r>
      <w:r w:rsidR="00364369">
        <w:t>ma następujące zadania: - formaln</w:t>
      </w:r>
      <w:r w:rsidR="000A04A0">
        <w:t>a</w:t>
      </w:r>
      <w:r w:rsidR="00364369">
        <w:t xml:space="preserve"> analiz</w:t>
      </w:r>
      <w:r w:rsidR="000A04A0">
        <w:t>a</w:t>
      </w:r>
      <w:r w:rsidR="00364369">
        <w:t xml:space="preserve"> dokumentów aplikacyjnych</w:t>
      </w:r>
      <w:r w:rsidR="000A04A0">
        <w:t>,</w:t>
      </w:r>
      <w:r w:rsidR="00364369">
        <w:t xml:space="preserve">  </w:t>
      </w:r>
    </w:p>
    <w:p w14:paraId="67DFABBA" w14:textId="5F7E4CA5" w:rsidR="00364369" w:rsidRDefault="00364369" w:rsidP="00D57C54">
      <w:pPr>
        <w:spacing w:line="276" w:lineRule="auto"/>
        <w:jc w:val="both"/>
      </w:pPr>
      <w:r>
        <w:t xml:space="preserve">- </w:t>
      </w:r>
      <w:r w:rsidR="000A04A0">
        <w:t>rozmowa kwalifikacyjna,</w:t>
      </w:r>
    </w:p>
    <w:p w14:paraId="6CFEEB21" w14:textId="0B4F4A4F" w:rsidR="000A04A0" w:rsidRDefault="000A04A0" w:rsidP="00D57C54">
      <w:pPr>
        <w:spacing w:line="276" w:lineRule="auto"/>
        <w:jc w:val="both"/>
      </w:pPr>
      <w:r>
        <w:t>- wyłonienie najlepszego kandydata na wolne stanowisko,</w:t>
      </w:r>
    </w:p>
    <w:p w14:paraId="1F7C1B81" w14:textId="10EB63F6" w:rsidR="000A04A0" w:rsidRDefault="000A04A0" w:rsidP="00D57C54">
      <w:pPr>
        <w:spacing w:line="276" w:lineRule="auto"/>
        <w:jc w:val="both"/>
      </w:pPr>
      <w:r>
        <w:t xml:space="preserve">- sporządzenie protokołu z przeprowadzonego naboru na wolne stanowisko urzędnicze. </w:t>
      </w:r>
    </w:p>
    <w:p w14:paraId="2D2BF76A" w14:textId="77777777" w:rsidR="000A04A0" w:rsidRDefault="000A04A0" w:rsidP="00D57C54">
      <w:pPr>
        <w:spacing w:line="276" w:lineRule="auto"/>
        <w:jc w:val="both"/>
      </w:pPr>
    </w:p>
    <w:p w14:paraId="32EE377F" w14:textId="6418F997" w:rsidR="00976052" w:rsidRDefault="00D57C54" w:rsidP="00D57C54">
      <w:pPr>
        <w:spacing w:line="276" w:lineRule="auto"/>
        <w:jc w:val="both"/>
      </w:pPr>
      <w:r>
        <w:t xml:space="preserve">§ 3. Zarządzenie wchodzi w życie z dniem podpisania. </w:t>
      </w:r>
    </w:p>
    <w:sectPr w:rsidR="00976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405"/>
    <w:rsid w:val="000A04A0"/>
    <w:rsid w:val="002C00E4"/>
    <w:rsid w:val="00364369"/>
    <w:rsid w:val="00446FF6"/>
    <w:rsid w:val="00576D6C"/>
    <w:rsid w:val="0089589A"/>
    <w:rsid w:val="008A2F8C"/>
    <w:rsid w:val="009255BE"/>
    <w:rsid w:val="009523C5"/>
    <w:rsid w:val="00976052"/>
    <w:rsid w:val="00D21405"/>
    <w:rsid w:val="00D507A0"/>
    <w:rsid w:val="00D5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ACEE"/>
  <w15:chartTrackingRefBased/>
  <w15:docId w15:val="{080ED623-4D61-464E-9A7E-937E0780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6F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6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966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Kobylarczyk</dc:creator>
  <cp:keywords/>
  <dc:description/>
  <cp:lastModifiedBy>Katarzyna Kobylarczyk</cp:lastModifiedBy>
  <cp:revision>2</cp:revision>
  <dcterms:created xsi:type="dcterms:W3CDTF">2026-01-27T15:06:00Z</dcterms:created>
  <dcterms:modified xsi:type="dcterms:W3CDTF">2026-01-27T15:06:00Z</dcterms:modified>
</cp:coreProperties>
</file>