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389" w:type="dxa"/>
        <w:tblInd w:w="-545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top w:w="55" w:type="dxa"/>
          <w:left w:w="54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727"/>
        <w:gridCol w:w="1741"/>
        <w:gridCol w:w="601"/>
        <w:gridCol w:w="986"/>
        <w:gridCol w:w="1174"/>
        <w:gridCol w:w="2160"/>
      </w:tblGrid>
      <w:tr w:rsidR="008660AF" w14:paraId="2822BC9F" w14:textId="77777777" w:rsidTr="008660AF">
        <w:tc>
          <w:tcPr>
            <w:tcW w:w="103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4" w:type="dxa"/>
            </w:tcMar>
            <w:vAlign w:val="center"/>
          </w:tcPr>
          <w:p w14:paraId="564D0D8F" w14:textId="77777777" w:rsidR="008660AF" w:rsidRPr="00FD7E1A" w:rsidRDefault="008660AF" w:rsidP="00567619">
            <w:pPr>
              <w:spacing w:after="0"/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FD7E1A">
              <w:rPr>
                <w:rFonts w:asciiTheme="majorHAnsi" w:hAnsiTheme="majorHAnsi" w:cstheme="majorHAnsi"/>
                <w:b/>
                <w:sz w:val="24"/>
                <w:szCs w:val="24"/>
              </w:rPr>
              <w:t>KARTA PROJEKTU (PRZEDSIĘWZIĘCIA) REWITALIZACYJNEGO</w:t>
            </w:r>
          </w:p>
          <w:p w14:paraId="650E0BF3" w14:textId="3A522058" w:rsidR="008660AF" w:rsidRPr="0008269F" w:rsidRDefault="008660AF" w:rsidP="00567619">
            <w:pPr>
              <w:spacing w:after="0"/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FD7E1A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do Gminnego </w:t>
            </w:r>
            <w:r w:rsidR="00AD17B1" w:rsidRPr="00AD17B1">
              <w:rPr>
                <w:rFonts w:asciiTheme="majorHAnsi" w:hAnsiTheme="majorHAnsi" w:cstheme="majorHAnsi"/>
                <w:b/>
                <w:sz w:val="24"/>
                <w:szCs w:val="24"/>
              </w:rPr>
              <w:t>Programu Rewitalizacji Miasta Pionki na lata 2025-2032</w:t>
            </w:r>
          </w:p>
          <w:p w14:paraId="176566BA" w14:textId="66ED63C8" w:rsidR="008660AF" w:rsidRDefault="008660AF" w:rsidP="00FD7E1A">
            <w:pPr>
              <w:spacing w:after="0"/>
              <w:jc w:val="center"/>
              <w:rPr>
                <w:rFonts w:asciiTheme="majorHAnsi" w:hAnsiTheme="majorHAnsi" w:cstheme="majorHAnsi"/>
                <w:bCs/>
              </w:rPr>
            </w:pPr>
            <w:r w:rsidRPr="00FD7E1A">
              <w:rPr>
                <w:rFonts w:asciiTheme="majorHAnsi" w:hAnsiTheme="majorHAnsi" w:cstheme="majorHAnsi"/>
                <w:bCs/>
                <w:sz w:val="24"/>
                <w:szCs w:val="24"/>
              </w:rPr>
              <w:t>(należy wypełnić wszystkie</w:t>
            </w:r>
            <w:r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właściwe</w:t>
            </w:r>
            <w:r w:rsidRPr="00FD7E1A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punkty Karty Projektu – białe pola)</w:t>
            </w:r>
          </w:p>
        </w:tc>
      </w:tr>
      <w:tr w:rsidR="004B7334" w14:paraId="5317130F" w14:textId="77777777" w:rsidTr="008660AF">
        <w:trPr>
          <w:trHeight w:val="344"/>
        </w:trPr>
        <w:tc>
          <w:tcPr>
            <w:tcW w:w="10389" w:type="dxa"/>
            <w:gridSpan w:val="6"/>
            <w:tcBorders>
              <w:top w:val="single" w:sz="4" w:space="0" w:color="auto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57AAEB70" w14:textId="33E91E8C" w:rsidR="004B7334" w:rsidRDefault="00FE0FE2" w:rsidP="00C52B04">
            <w:pPr>
              <w:snapToGrid w:val="0"/>
              <w:spacing w:after="0" w:line="240" w:lineRule="auto"/>
              <w:jc w:val="both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 xml:space="preserve">Tytuł projektu </w:t>
            </w:r>
            <w:r>
              <w:rPr>
                <w:rFonts w:asciiTheme="majorHAnsi" w:hAnsiTheme="majorHAnsi" w:cstheme="majorHAnsi"/>
                <w:i/>
              </w:rPr>
              <w:t xml:space="preserve">(Należy podać propozycję nazwy zgłaszanego </w:t>
            </w:r>
            <w:r w:rsidR="003F4631">
              <w:rPr>
                <w:rFonts w:asciiTheme="majorHAnsi" w:hAnsiTheme="majorHAnsi" w:cstheme="majorHAnsi"/>
                <w:i/>
              </w:rPr>
              <w:t xml:space="preserve">nowego </w:t>
            </w:r>
            <w:r>
              <w:rPr>
                <w:rFonts w:asciiTheme="majorHAnsi" w:hAnsiTheme="majorHAnsi" w:cstheme="majorHAnsi"/>
                <w:i/>
              </w:rPr>
              <w:t>projektu</w:t>
            </w:r>
            <w:r w:rsidR="003F4631">
              <w:rPr>
                <w:rFonts w:asciiTheme="majorHAnsi" w:hAnsiTheme="majorHAnsi" w:cstheme="majorHAnsi"/>
                <w:i/>
              </w:rPr>
              <w:t xml:space="preserve"> lub nową nazwę</w:t>
            </w:r>
            <w:r w:rsidR="00A531B1">
              <w:rPr>
                <w:rFonts w:asciiTheme="majorHAnsi" w:hAnsiTheme="majorHAnsi" w:cstheme="majorHAnsi"/>
                <w:i/>
              </w:rPr>
              <w:t xml:space="preserve"> – jeśli dotyczy - </w:t>
            </w:r>
            <w:r w:rsidR="003F4631">
              <w:rPr>
                <w:rFonts w:asciiTheme="majorHAnsi" w:hAnsiTheme="majorHAnsi" w:cstheme="majorHAnsi"/>
                <w:i/>
              </w:rPr>
              <w:t xml:space="preserve"> zmienianego projektu)</w:t>
            </w:r>
          </w:p>
        </w:tc>
      </w:tr>
      <w:tr w:rsidR="004B7334" w14:paraId="221B354A" w14:textId="77777777" w:rsidTr="008660AF">
        <w:trPr>
          <w:trHeight w:val="510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37430B74" w14:textId="77777777" w:rsidR="004B7334" w:rsidRDefault="004B7334" w:rsidP="00A531B1">
            <w:pPr>
              <w:snapToGrid w:val="0"/>
              <w:spacing w:after="0" w:line="240" w:lineRule="auto"/>
              <w:rPr>
                <w:rFonts w:asciiTheme="majorHAnsi" w:hAnsiTheme="majorHAnsi" w:cstheme="majorHAnsi"/>
              </w:rPr>
            </w:pPr>
          </w:p>
        </w:tc>
      </w:tr>
      <w:tr w:rsidR="004B7334" w14:paraId="2D02AB18" w14:textId="77777777" w:rsidTr="008660AF">
        <w:trPr>
          <w:trHeight w:val="170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631EBB41" w14:textId="6CEED148" w:rsidR="004B7334" w:rsidRPr="00C013EF" w:rsidRDefault="00C013EF">
            <w:pPr>
              <w:snapToGrid w:val="0"/>
              <w:spacing w:after="0" w:line="240" w:lineRule="auto"/>
              <w:jc w:val="both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Dane Wnioskodawcy</w:t>
            </w:r>
          </w:p>
        </w:tc>
      </w:tr>
      <w:tr w:rsidR="00567619" w14:paraId="466979D9" w14:textId="77777777" w:rsidTr="008660AF">
        <w:trPr>
          <w:trHeight w:val="170"/>
        </w:trPr>
        <w:tc>
          <w:tcPr>
            <w:tcW w:w="3727" w:type="dxa"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6454A693" w14:textId="3FFE26CB" w:rsidR="004B7334" w:rsidRPr="00050A55" w:rsidRDefault="00FE0FE2" w:rsidP="00050A55">
            <w:pPr>
              <w:pStyle w:val="Zawartotabeli"/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Nazwa Wnioskodawcy:</w:t>
            </w:r>
          </w:p>
        </w:tc>
        <w:tc>
          <w:tcPr>
            <w:tcW w:w="6662" w:type="dxa"/>
            <w:gridSpan w:val="5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1E8744DC" w14:textId="77777777" w:rsidR="004B7334" w:rsidRDefault="004B7334" w:rsidP="00050A55">
            <w:pPr>
              <w:snapToGrid w:val="0"/>
              <w:spacing w:after="0" w:line="240" w:lineRule="auto"/>
              <w:rPr>
                <w:rFonts w:asciiTheme="majorHAnsi" w:hAnsiTheme="majorHAnsi" w:cstheme="majorHAnsi"/>
              </w:rPr>
            </w:pPr>
          </w:p>
        </w:tc>
      </w:tr>
      <w:tr w:rsidR="00567619" w14:paraId="7E10602A" w14:textId="77777777" w:rsidTr="008660AF">
        <w:trPr>
          <w:trHeight w:val="227"/>
        </w:trPr>
        <w:tc>
          <w:tcPr>
            <w:tcW w:w="3727" w:type="dxa"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57745013" w14:textId="0D6D951D" w:rsidR="004B7334" w:rsidRDefault="00050A55" w:rsidP="00050A55">
            <w:pPr>
              <w:pStyle w:val="Zawartotabeli"/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Adres:</w:t>
            </w:r>
          </w:p>
        </w:tc>
        <w:tc>
          <w:tcPr>
            <w:tcW w:w="6662" w:type="dxa"/>
            <w:gridSpan w:val="5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2430C55E" w14:textId="77777777" w:rsidR="004B7334" w:rsidRDefault="004B7334" w:rsidP="00050A55">
            <w:pPr>
              <w:snapToGrid w:val="0"/>
              <w:spacing w:after="0" w:line="240" w:lineRule="auto"/>
              <w:rPr>
                <w:rFonts w:asciiTheme="majorHAnsi" w:hAnsiTheme="majorHAnsi" w:cstheme="majorHAnsi"/>
              </w:rPr>
            </w:pPr>
          </w:p>
        </w:tc>
      </w:tr>
      <w:tr w:rsidR="00193EC1" w14:paraId="603048ED" w14:textId="77777777" w:rsidTr="008660AF">
        <w:trPr>
          <w:trHeight w:val="227"/>
        </w:trPr>
        <w:tc>
          <w:tcPr>
            <w:tcW w:w="3727" w:type="dxa"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2C894E70" w14:textId="40C3F698" w:rsidR="00193EC1" w:rsidRDefault="00193EC1" w:rsidP="00050A55">
            <w:pPr>
              <w:pStyle w:val="Zawartotabeli"/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Osoba do kontaktu:</w:t>
            </w:r>
          </w:p>
        </w:tc>
        <w:tc>
          <w:tcPr>
            <w:tcW w:w="6662" w:type="dxa"/>
            <w:gridSpan w:val="5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2A92E38C" w14:textId="77777777" w:rsidR="00193EC1" w:rsidRDefault="00193EC1" w:rsidP="00050A55">
            <w:pPr>
              <w:snapToGrid w:val="0"/>
              <w:spacing w:after="0" w:line="240" w:lineRule="auto"/>
              <w:rPr>
                <w:rFonts w:asciiTheme="majorHAnsi" w:hAnsiTheme="majorHAnsi" w:cstheme="majorHAnsi"/>
              </w:rPr>
            </w:pPr>
          </w:p>
        </w:tc>
      </w:tr>
      <w:tr w:rsidR="00567619" w14:paraId="393B2FBB" w14:textId="77777777" w:rsidTr="008660AF">
        <w:trPr>
          <w:trHeight w:val="227"/>
        </w:trPr>
        <w:tc>
          <w:tcPr>
            <w:tcW w:w="3727" w:type="dxa"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5546343A" w14:textId="1846661E" w:rsidR="004B7334" w:rsidRDefault="00050A55" w:rsidP="00050A55">
            <w:pPr>
              <w:pStyle w:val="Zawartotabeli"/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Telefon</w:t>
            </w:r>
            <w:r w:rsidR="00193EC1">
              <w:rPr>
                <w:rFonts w:asciiTheme="majorHAnsi" w:hAnsiTheme="majorHAnsi" w:cstheme="majorHAnsi"/>
                <w:b/>
              </w:rPr>
              <w:t xml:space="preserve"> </w:t>
            </w:r>
            <w:r w:rsidR="00193EC1" w:rsidRPr="00193EC1">
              <w:rPr>
                <w:rFonts w:asciiTheme="majorHAnsi" w:hAnsiTheme="majorHAnsi" w:cstheme="majorHAnsi"/>
                <w:bCs/>
              </w:rPr>
              <w:t>(dane nieobowiązkowe, ale zalecane w celu kontaktu w przypadku wyjaśnienia ewentualnych wątpliwości)</w:t>
            </w:r>
            <w:r>
              <w:rPr>
                <w:rFonts w:asciiTheme="majorHAnsi" w:hAnsiTheme="majorHAnsi" w:cstheme="majorHAnsi"/>
                <w:b/>
              </w:rPr>
              <w:t>:</w:t>
            </w:r>
          </w:p>
        </w:tc>
        <w:tc>
          <w:tcPr>
            <w:tcW w:w="6662" w:type="dxa"/>
            <w:gridSpan w:val="5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014E7069" w14:textId="77777777" w:rsidR="004B7334" w:rsidRDefault="004B7334" w:rsidP="00050A55">
            <w:pPr>
              <w:snapToGrid w:val="0"/>
              <w:spacing w:after="0" w:line="240" w:lineRule="auto"/>
              <w:rPr>
                <w:rFonts w:asciiTheme="majorHAnsi" w:hAnsiTheme="majorHAnsi" w:cstheme="majorHAnsi"/>
              </w:rPr>
            </w:pPr>
          </w:p>
        </w:tc>
      </w:tr>
      <w:tr w:rsidR="00567619" w14:paraId="6FE53983" w14:textId="77777777" w:rsidTr="008660AF">
        <w:trPr>
          <w:trHeight w:val="20"/>
        </w:trPr>
        <w:tc>
          <w:tcPr>
            <w:tcW w:w="3727" w:type="dxa"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2EA2ECA2" w14:textId="5442F475" w:rsidR="004B7334" w:rsidRDefault="00050A55" w:rsidP="00050A55">
            <w:pPr>
              <w:pStyle w:val="Zawartotabeli"/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e-mail</w:t>
            </w:r>
            <w:r w:rsidR="00193EC1">
              <w:rPr>
                <w:rFonts w:asciiTheme="majorHAnsi" w:hAnsiTheme="majorHAnsi" w:cstheme="majorHAnsi"/>
                <w:b/>
              </w:rPr>
              <w:t xml:space="preserve"> </w:t>
            </w:r>
            <w:r w:rsidR="00193EC1" w:rsidRPr="00193EC1">
              <w:rPr>
                <w:rFonts w:asciiTheme="majorHAnsi" w:hAnsiTheme="majorHAnsi" w:cstheme="majorHAnsi"/>
                <w:bCs/>
              </w:rPr>
              <w:t>(dane nieobowiązkowe, ale zalecane w celu kontaktu w przypadku wyjaśnienia ewentualnych wątpliwości)</w:t>
            </w:r>
            <w:r w:rsidR="00193EC1">
              <w:rPr>
                <w:rFonts w:asciiTheme="majorHAnsi" w:hAnsiTheme="majorHAnsi" w:cstheme="majorHAnsi"/>
                <w:b/>
              </w:rPr>
              <w:t>:</w:t>
            </w:r>
          </w:p>
        </w:tc>
        <w:tc>
          <w:tcPr>
            <w:tcW w:w="6662" w:type="dxa"/>
            <w:gridSpan w:val="5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3B5CBDAC" w14:textId="77777777" w:rsidR="004B7334" w:rsidRDefault="004B7334" w:rsidP="00050A55">
            <w:pPr>
              <w:snapToGrid w:val="0"/>
              <w:spacing w:after="0" w:line="240" w:lineRule="auto"/>
              <w:rPr>
                <w:rFonts w:asciiTheme="majorHAnsi" w:hAnsiTheme="majorHAnsi" w:cstheme="majorHAnsi"/>
              </w:rPr>
            </w:pPr>
          </w:p>
        </w:tc>
      </w:tr>
      <w:tr w:rsidR="004B7334" w14:paraId="35701821" w14:textId="77777777" w:rsidTr="008660AF">
        <w:trPr>
          <w:trHeight w:val="487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4E9A777E" w14:textId="77777777" w:rsidR="004B7334" w:rsidRDefault="00FE0FE2">
            <w:pPr>
              <w:pStyle w:val="Zawartotabeli"/>
              <w:spacing w:after="0" w:line="240" w:lineRule="auto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b/>
              </w:rPr>
              <w:t>Nazwa realizatora/ów projektu</w:t>
            </w:r>
          </w:p>
          <w:p w14:paraId="16E6F5CB" w14:textId="4C1462D7" w:rsidR="004B7334" w:rsidRDefault="00FE0FE2" w:rsidP="001A197E">
            <w:pPr>
              <w:snapToGrid w:val="0"/>
              <w:spacing w:after="0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i/>
              </w:rPr>
              <w:t>(Należy wskazać pełną nazwę podmiotu/ów, które będą odpowiedzialne za realizację projektu).</w:t>
            </w:r>
          </w:p>
        </w:tc>
      </w:tr>
      <w:tr w:rsidR="004B7334" w14:paraId="347A4270" w14:textId="77777777" w:rsidTr="008660AF">
        <w:trPr>
          <w:trHeight w:val="510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54" w:type="dxa"/>
            </w:tcMar>
            <w:vAlign w:val="center"/>
          </w:tcPr>
          <w:p w14:paraId="285A8A59" w14:textId="77777777" w:rsidR="004B7334" w:rsidRDefault="004B7334">
            <w:pPr>
              <w:snapToGrid w:val="0"/>
              <w:spacing w:after="0"/>
              <w:rPr>
                <w:rFonts w:asciiTheme="majorHAnsi" w:hAnsiTheme="majorHAnsi" w:cstheme="majorHAnsi"/>
                <w:bCs/>
              </w:rPr>
            </w:pPr>
          </w:p>
        </w:tc>
      </w:tr>
      <w:tr w:rsidR="001D50CB" w14:paraId="0799674E" w14:textId="77777777" w:rsidTr="008660AF">
        <w:trPr>
          <w:trHeight w:val="341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2BCD3568" w14:textId="77777777" w:rsidR="001D50CB" w:rsidRDefault="001D50CB" w:rsidP="001D50CB">
            <w:pPr>
              <w:snapToGrid w:val="0"/>
              <w:spacing w:after="0" w:line="240" w:lineRule="auto"/>
              <w:jc w:val="both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 xml:space="preserve">Lokalizacja – miejsce realizacji projektu </w:t>
            </w:r>
          </w:p>
          <w:p w14:paraId="740BE692" w14:textId="7A869CB0" w:rsidR="001D50CB" w:rsidRDefault="001D50CB" w:rsidP="001D50CB">
            <w:pPr>
              <w:pStyle w:val="Zawartotabeli"/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i/>
              </w:rPr>
              <w:t>(W przypadku projektów inwestycyjnych należy wskazać dokładny adres miejsca realizacji (ulica, nr budynku/lokalu) lub w przypadku projektów przestrzennych (bez adresu) obręb i numer działki ewidencyjnej. Jeśli dokładny adres realizacji projektu nie jest możliwy do określenia ze względu na specyfikę projektu (np. działania będą realizowane w plenerze w różnych miejscach), należy wskazać miejsce realizacji bardziej ogólnie: np. podobszar rewitalizacji lub cały obszar rewitalizacji)</w:t>
            </w:r>
          </w:p>
        </w:tc>
      </w:tr>
      <w:tr w:rsidR="005B2CCD" w14:paraId="3E1890B7" w14:textId="77777777" w:rsidTr="008660AF">
        <w:trPr>
          <w:trHeight w:val="510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413C370C" w14:textId="77777777" w:rsidR="005B2CCD" w:rsidRDefault="005B2CCD" w:rsidP="00A531B1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</w:rPr>
            </w:pPr>
          </w:p>
        </w:tc>
      </w:tr>
      <w:tr w:rsidR="004B7334" w14:paraId="026D6BE2" w14:textId="77777777" w:rsidTr="008660AF">
        <w:trPr>
          <w:trHeight w:val="341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51538ED0" w14:textId="77777777" w:rsidR="004B7334" w:rsidRDefault="00FE0FE2">
            <w:pPr>
              <w:pStyle w:val="Zawartotabeli"/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Uzasadnienie wyboru projektu</w:t>
            </w:r>
          </w:p>
          <w:p w14:paraId="0D9AB063" w14:textId="72E08564" w:rsidR="004B7334" w:rsidRDefault="00FE0FE2" w:rsidP="00C013EF">
            <w:pPr>
              <w:snapToGrid w:val="0"/>
              <w:spacing w:after="0" w:line="240" w:lineRule="auto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i/>
              </w:rPr>
              <w:t>(Należy wskazać problemy, które ma rozwiązać realizacja projektu, potrzeb</w:t>
            </w:r>
            <w:r w:rsidR="00C013EF">
              <w:rPr>
                <w:rFonts w:asciiTheme="majorHAnsi" w:hAnsiTheme="majorHAnsi" w:cstheme="majorHAnsi"/>
                <w:i/>
              </w:rPr>
              <w:t>y</w:t>
            </w:r>
            <w:r>
              <w:rPr>
                <w:rFonts w:asciiTheme="majorHAnsi" w:hAnsiTheme="majorHAnsi" w:cstheme="majorHAnsi"/>
                <w:i/>
              </w:rPr>
              <w:t xml:space="preserve"> oraz ewentualnie potencjał</w:t>
            </w:r>
            <w:r w:rsidR="00C013EF">
              <w:rPr>
                <w:rFonts w:asciiTheme="majorHAnsi" w:hAnsiTheme="majorHAnsi" w:cstheme="majorHAnsi"/>
                <w:i/>
              </w:rPr>
              <w:t>y</w:t>
            </w:r>
            <w:r>
              <w:rPr>
                <w:rFonts w:asciiTheme="majorHAnsi" w:hAnsiTheme="majorHAnsi" w:cstheme="majorHAnsi"/>
                <w:i/>
              </w:rPr>
              <w:t>, które będą wykorzystane. Uzasadnienie powinno zawierać m.in. opis stanu istniejącego ze wskazaniem, dlaczego obecna sytuacja nie jest korzystna).</w:t>
            </w:r>
          </w:p>
        </w:tc>
      </w:tr>
      <w:tr w:rsidR="004B7334" w14:paraId="68F77563" w14:textId="77777777" w:rsidTr="008660AF">
        <w:trPr>
          <w:trHeight w:val="510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54" w:type="dxa"/>
            </w:tcMar>
            <w:vAlign w:val="center"/>
          </w:tcPr>
          <w:p w14:paraId="3AD06D22" w14:textId="77777777" w:rsidR="004B7334" w:rsidRDefault="004B7334">
            <w:pPr>
              <w:snapToGrid w:val="0"/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4B7334" w14:paraId="6DBFE684" w14:textId="77777777" w:rsidTr="008660AF">
        <w:trPr>
          <w:trHeight w:val="762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785F451B" w14:textId="77777777" w:rsidR="004B7334" w:rsidRDefault="00FE0FE2">
            <w:pPr>
              <w:snapToGrid w:val="0"/>
              <w:spacing w:after="0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b/>
              </w:rPr>
              <w:t>Zakres projektu – opis zadań realizowanych w ramach projektu</w:t>
            </w:r>
          </w:p>
          <w:p w14:paraId="4BD60D0F" w14:textId="78FF93B6" w:rsidR="004B7334" w:rsidRPr="003F4631" w:rsidRDefault="00FE0FE2" w:rsidP="00FE0FE2">
            <w:pPr>
              <w:snapToGrid w:val="0"/>
              <w:spacing w:after="0" w:line="240" w:lineRule="auto"/>
              <w:rPr>
                <w:rFonts w:asciiTheme="majorHAnsi" w:hAnsiTheme="majorHAnsi" w:cstheme="majorHAnsi"/>
                <w:bCs/>
                <w:i/>
              </w:rPr>
            </w:pPr>
            <w:r>
              <w:rPr>
                <w:rFonts w:asciiTheme="majorHAnsi" w:hAnsiTheme="majorHAnsi" w:cstheme="majorHAnsi"/>
                <w:i/>
              </w:rPr>
              <w:t>(Należy przedstawić charakterystykę projektu ze wskazaniem zakresu planowanych prac, działań, podstawowych parametrów technicznych związanych np. z powierzchnią budynków objętych działaniami, powierzchnią przestrzeni objętych działaniami, długością infrastruktury, itp</w:t>
            </w:r>
            <w:r>
              <w:rPr>
                <w:rFonts w:asciiTheme="majorHAnsi" w:hAnsiTheme="majorHAnsi" w:cstheme="majorHAnsi"/>
                <w:bCs/>
                <w:i/>
              </w:rPr>
              <w:t>. W przypadku projektów społecznych warto określić grupę odbiorców i rodzaj działań do tej grupy adresowanych).</w:t>
            </w:r>
          </w:p>
        </w:tc>
      </w:tr>
      <w:tr w:rsidR="004B7334" w14:paraId="452AF974" w14:textId="77777777" w:rsidTr="008660AF">
        <w:trPr>
          <w:trHeight w:val="510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54" w:type="dxa"/>
            </w:tcMar>
            <w:vAlign w:val="center"/>
          </w:tcPr>
          <w:p w14:paraId="75FB4FA2" w14:textId="77777777" w:rsidR="004B7334" w:rsidRDefault="004B7334">
            <w:pPr>
              <w:snapToGrid w:val="0"/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6E62F8" w:rsidRPr="003B4601" w14:paraId="0D45FCC0" w14:textId="77777777" w:rsidTr="008660AF">
        <w:trPr>
          <w:trHeight w:val="255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9D9D9" w:themeFill="background1" w:themeFillShade="D9"/>
            <w:tcMar>
              <w:left w:w="54" w:type="dxa"/>
            </w:tcMar>
            <w:vAlign w:val="center"/>
          </w:tcPr>
          <w:p w14:paraId="6C2973A2" w14:textId="2791AC1E" w:rsidR="006E62F8" w:rsidRPr="00500EA8" w:rsidRDefault="003B4601" w:rsidP="00500EA8">
            <w:pPr>
              <w:snapToGrid w:val="0"/>
              <w:spacing w:after="0"/>
              <w:rPr>
                <w:rFonts w:asciiTheme="majorHAnsi" w:hAnsiTheme="majorHAnsi" w:cstheme="majorHAnsi"/>
                <w:b/>
              </w:rPr>
            </w:pPr>
            <w:r w:rsidRPr="003B4601">
              <w:rPr>
                <w:rFonts w:asciiTheme="majorHAnsi" w:hAnsiTheme="majorHAnsi" w:cstheme="majorHAnsi"/>
                <w:b/>
              </w:rPr>
              <w:t>O</w:t>
            </w:r>
            <w:r w:rsidR="006E62F8" w:rsidRPr="003B4601">
              <w:rPr>
                <w:rFonts w:asciiTheme="majorHAnsi" w:hAnsiTheme="majorHAnsi" w:cstheme="majorHAnsi"/>
                <w:b/>
              </w:rPr>
              <w:t>pis</w:t>
            </w:r>
            <w:r w:rsidRPr="003B4601">
              <w:rPr>
                <w:rFonts w:asciiTheme="majorHAnsi" w:hAnsiTheme="majorHAnsi" w:cstheme="majorHAnsi"/>
                <w:b/>
              </w:rPr>
              <w:t>z</w:t>
            </w:r>
            <w:r w:rsidR="006E62F8" w:rsidRPr="003B4601">
              <w:rPr>
                <w:rFonts w:asciiTheme="majorHAnsi" w:hAnsiTheme="majorHAnsi" w:cstheme="majorHAnsi"/>
                <w:b/>
              </w:rPr>
              <w:t xml:space="preserve"> spos</w:t>
            </w:r>
            <w:r w:rsidRPr="003B4601">
              <w:rPr>
                <w:rFonts w:asciiTheme="majorHAnsi" w:hAnsiTheme="majorHAnsi" w:cstheme="majorHAnsi"/>
                <w:b/>
              </w:rPr>
              <w:t>ó</w:t>
            </w:r>
            <w:r w:rsidR="006E62F8" w:rsidRPr="003B4601">
              <w:rPr>
                <w:rFonts w:asciiTheme="majorHAnsi" w:hAnsiTheme="majorHAnsi" w:cstheme="majorHAnsi"/>
                <w:b/>
              </w:rPr>
              <w:t>b zapewnienia dostępu do infrastruktury/usług</w:t>
            </w:r>
            <w:r w:rsidRPr="003B4601">
              <w:rPr>
                <w:rFonts w:asciiTheme="majorHAnsi" w:hAnsiTheme="majorHAnsi" w:cstheme="majorHAnsi"/>
                <w:b/>
              </w:rPr>
              <w:t xml:space="preserve"> dla osób</w:t>
            </w:r>
            <w:r w:rsidR="006E62F8" w:rsidRPr="003B4601">
              <w:rPr>
                <w:rFonts w:asciiTheme="majorHAnsi" w:hAnsiTheme="majorHAnsi" w:cstheme="majorHAnsi"/>
                <w:b/>
              </w:rPr>
              <w:t xml:space="preserve"> ze szczególnymi potrzebami</w:t>
            </w:r>
            <w:r w:rsidR="00500EA8">
              <w:rPr>
                <w:rFonts w:asciiTheme="majorHAnsi" w:hAnsiTheme="majorHAnsi" w:cstheme="majorHAnsi"/>
                <w:b/>
              </w:rPr>
              <w:t xml:space="preserve"> </w:t>
            </w:r>
            <w:r w:rsidR="00500EA8" w:rsidRPr="00500EA8">
              <w:rPr>
                <w:rFonts w:asciiTheme="majorHAnsi" w:hAnsiTheme="majorHAnsi" w:cstheme="majorHAnsi"/>
                <w:b/>
              </w:rPr>
              <w:t xml:space="preserve">, o których mowa </w:t>
            </w:r>
            <w:r w:rsidR="00500EA8" w:rsidRPr="00500EA8">
              <w:rPr>
                <w:rFonts w:asciiTheme="majorHAnsi" w:hAnsiTheme="majorHAnsi" w:cstheme="majorHAnsi"/>
                <w:b/>
              </w:rPr>
              <w:lastRenderedPageBreak/>
              <w:t>w ustawie z dnia 19 lipca 2019 r. o zapewnianiu dostępności osobom ze szczególnymi potrzebami, o ile dane te są możliwe do wskazania</w:t>
            </w:r>
          </w:p>
        </w:tc>
      </w:tr>
      <w:tr w:rsidR="006E62F8" w14:paraId="1734130A" w14:textId="77777777" w:rsidTr="008660AF">
        <w:trPr>
          <w:trHeight w:val="510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54" w:type="dxa"/>
            </w:tcMar>
            <w:vAlign w:val="center"/>
          </w:tcPr>
          <w:p w14:paraId="3B1E5F20" w14:textId="77777777" w:rsidR="006E62F8" w:rsidRDefault="006E62F8">
            <w:pPr>
              <w:snapToGrid w:val="0"/>
              <w:spacing w:after="0"/>
              <w:rPr>
                <w:rFonts w:asciiTheme="majorHAnsi" w:hAnsiTheme="majorHAnsi" w:cstheme="majorHAnsi"/>
              </w:rPr>
            </w:pPr>
          </w:p>
        </w:tc>
      </w:tr>
      <w:tr w:rsidR="004B7334" w14:paraId="58CCF624" w14:textId="77777777" w:rsidTr="008660AF">
        <w:trPr>
          <w:trHeight w:val="347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0A733394" w14:textId="77777777" w:rsidR="003F4631" w:rsidRDefault="006E62F8" w:rsidP="00D00B14">
            <w:pPr>
              <w:snapToGrid w:val="0"/>
              <w:spacing w:after="0" w:line="240" w:lineRule="auto"/>
              <w:jc w:val="both"/>
              <w:rPr>
                <w:rFonts w:asciiTheme="majorHAnsi" w:hAnsiTheme="majorHAnsi" w:cstheme="majorHAnsi"/>
                <w:b/>
              </w:rPr>
            </w:pPr>
            <w:r w:rsidRPr="006E62F8">
              <w:rPr>
                <w:rFonts w:asciiTheme="majorHAnsi" w:hAnsiTheme="majorHAnsi" w:cstheme="majorHAnsi"/>
                <w:b/>
              </w:rPr>
              <w:t>Uzasadnienie dla realizacji projektu poza obszarem rewitalizacji</w:t>
            </w:r>
            <w:r w:rsidR="00D00B14">
              <w:rPr>
                <w:rFonts w:asciiTheme="majorHAnsi" w:hAnsiTheme="majorHAnsi" w:cstheme="majorHAnsi"/>
                <w:b/>
              </w:rPr>
              <w:t xml:space="preserve"> </w:t>
            </w:r>
          </w:p>
          <w:p w14:paraId="4370C89D" w14:textId="3DB95809" w:rsidR="004B7334" w:rsidRPr="006E62F8" w:rsidRDefault="00D00B14" w:rsidP="00D00B14">
            <w:pPr>
              <w:snapToGrid w:val="0"/>
              <w:spacing w:after="0" w:line="240" w:lineRule="auto"/>
              <w:jc w:val="both"/>
              <w:rPr>
                <w:rFonts w:asciiTheme="majorHAnsi" w:hAnsiTheme="majorHAnsi" w:cstheme="majorHAnsi"/>
                <w:b/>
              </w:rPr>
            </w:pPr>
            <w:r w:rsidRPr="003F4631">
              <w:rPr>
                <w:rFonts w:asciiTheme="majorHAnsi" w:hAnsiTheme="majorHAnsi" w:cstheme="majorHAnsi"/>
                <w:bCs/>
                <w:i/>
                <w:iCs/>
              </w:rPr>
              <w:t>(</w:t>
            </w:r>
            <w:r w:rsidR="003F4631" w:rsidRPr="003F4631">
              <w:rPr>
                <w:rFonts w:asciiTheme="majorHAnsi" w:hAnsiTheme="majorHAnsi" w:cstheme="majorHAnsi"/>
                <w:bCs/>
                <w:i/>
                <w:iCs/>
              </w:rPr>
              <w:t>T</w:t>
            </w:r>
            <w:r w:rsidRPr="003F4631">
              <w:rPr>
                <w:rFonts w:asciiTheme="majorHAnsi" w:hAnsiTheme="majorHAnsi" w:cstheme="majorHAnsi"/>
                <w:bCs/>
                <w:i/>
                <w:iCs/>
              </w:rPr>
              <w:t>akie projekty mogą być realizowane poza obszarem rewitalizacji, jeżeli wynika to z ich specyfiki i służą one realizacji celów i kierunków działań programu)</w:t>
            </w:r>
          </w:p>
        </w:tc>
      </w:tr>
      <w:tr w:rsidR="004B7334" w14:paraId="3CBA7C15" w14:textId="77777777" w:rsidTr="008660AF">
        <w:trPr>
          <w:trHeight w:val="510"/>
        </w:trPr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54" w:type="dxa"/>
            </w:tcMar>
            <w:vAlign w:val="center"/>
          </w:tcPr>
          <w:p w14:paraId="4A0BAB61" w14:textId="77777777" w:rsidR="004B7334" w:rsidRDefault="004B7334">
            <w:pPr>
              <w:snapToGrid w:val="0"/>
              <w:spacing w:after="0" w:line="240" w:lineRule="auto"/>
              <w:rPr>
                <w:rFonts w:asciiTheme="majorHAnsi" w:hAnsiTheme="majorHAnsi" w:cstheme="majorHAnsi"/>
              </w:rPr>
            </w:pPr>
          </w:p>
        </w:tc>
      </w:tr>
      <w:tr w:rsidR="004B7334" w14:paraId="65DE3C4C" w14:textId="77777777" w:rsidTr="008660AF">
        <w:tc>
          <w:tcPr>
            <w:tcW w:w="10389" w:type="dxa"/>
            <w:gridSpan w:val="6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31A1EFD8" w14:textId="2880E59C" w:rsidR="004B7334" w:rsidRDefault="00FE0FE2">
            <w:pPr>
              <w:snapToGrid w:val="0"/>
              <w:spacing w:after="0" w:line="240" w:lineRule="auto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b/>
              </w:rPr>
              <w:t>Prognozowane rezultaty projektu</w:t>
            </w:r>
          </w:p>
          <w:p w14:paraId="0506830D" w14:textId="5465DF56" w:rsidR="004B7334" w:rsidRPr="00921030" w:rsidRDefault="00FE0FE2">
            <w:pPr>
              <w:snapToGrid w:val="0"/>
              <w:spacing w:after="0"/>
              <w:jc w:val="both"/>
              <w:rPr>
                <w:rFonts w:asciiTheme="majorHAnsi" w:hAnsiTheme="majorHAnsi" w:cstheme="majorHAnsi"/>
                <w:i/>
              </w:rPr>
            </w:pPr>
            <w:r>
              <w:rPr>
                <w:rFonts w:asciiTheme="majorHAnsi" w:hAnsiTheme="majorHAnsi" w:cstheme="majorHAnsi"/>
                <w:i/>
              </w:rPr>
              <w:t>(Proszę wskazać rezultaty planowane do osiągnięcia po zakończeniu realizacji projektu jako efekty podjętych działań. Należy podać wskaźnik</w:t>
            </w:r>
            <w:r w:rsidR="00C013EF">
              <w:rPr>
                <w:rFonts w:asciiTheme="majorHAnsi" w:hAnsiTheme="majorHAnsi" w:cstheme="majorHAnsi"/>
                <w:i/>
              </w:rPr>
              <w:t>i</w:t>
            </w:r>
            <w:r>
              <w:rPr>
                <w:rFonts w:asciiTheme="majorHAnsi" w:hAnsiTheme="majorHAnsi" w:cstheme="majorHAnsi"/>
                <w:i/>
              </w:rPr>
              <w:t xml:space="preserve"> rezultatów</w:t>
            </w:r>
            <w:r w:rsidR="00C013EF">
              <w:rPr>
                <w:rFonts w:asciiTheme="majorHAnsi" w:hAnsiTheme="majorHAnsi" w:cstheme="majorHAnsi"/>
                <w:i/>
              </w:rPr>
              <w:t xml:space="preserve"> i ich przewidywane wartości</w:t>
            </w:r>
            <w:r>
              <w:rPr>
                <w:rFonts w:asciiTheme="majorHAnsi" w:hAnsiTheme="majorHAnsi" w:cstheme="majorHAnsi"/>
                <w:i/>
              </w:rPr>
              <w:t xml:space="preserve">. </w:t>
            </w:r>
            <w:r w:rsidRPr="00567619">
              <w:rPr>
                <w:rFonts w:asciiTheme="majorHAnsi" w:hAnsiTheme="majorHAnsi" w:cstheme="majorHAnsi"/>
                <w:b/>
                <w:bCs/>
                <w:i/>
              </w:rPr>
              <w:t>W tabeli na końcu karty zamieszczono listę przykładowych rezultatów, którą należy wykorzystać, jeśli odpowiadają specyfice projektu</w:t>
            </w:r>
            <w:r w:rsidR="00D778A1">
              <w:rPr>
                <w:rFonts w:asciiTheme="majorHAnsi" w:hAnsiTheme="majorHAnsi" w:cstheme="majorHAnsi"/>
                <w:b/>
                <w:bCs/>
                <w:i/>
              </w:rPr>
              <w:t xml:space="preserve"> oraz takie, które są możliwe do policzenia-pozyskania</w:t>
            </w:r>
            <w:r>
              <w:rPr>
                <w:rFonts w:asciiTheme="majorHAnsi" w:hAnsiTheme="majorHAnsi" w:cstheme="majorHAnsi"/>
                <w:i/>
              </w:rPr>
              <w:t>.</w:t>
            </w:r>
            <w:r w:rsidR="00A531B1">
              <w:rPr>
                <w:rFonts w:asciiTheme="majorHAnsi" w:hAnsiTheme="majorHAnsi" w:cstheme="majorHAnsi"/>
                <w:i/>
              </w:rPr>
              <w:t xml:space="preserve"> Należy </w:t>
            </w:r>
            <w:r w:rsidR="006375AB">
              <w:rPr>
                <w:rFonts w:asciiTheme="majorHAnsi" w:hAnsiTheme="majorHAnsi" w:cstheme="majorHAnsi"/>
                <w:i/>
              </w:rPr>
              <w:t>podać</w:t>
            </w:r>
            <w:r w:rsidR="00A531B1">
              <w:rPr>
                <w:rFonts w:asciiTheme="majorHAnsi" w:hAnsiTheme="majorHAnsi" w:cstheme="majorHAnsi"/>
                <w:i/>
              </w:rPr>
              <w:t xml:space="preserve"> </w:t>
            </w:r>
            <w:r w:rsidR="006375AB">
              <w:rPr>
                <w:rFonts w:asciiTheme="majorHAnsi" w:hAnsiTheme="majorHAnsi" w:cstheme="majorHAnsi"/>
                <w:i/>
              </w:rPr>
              <w:t>przynajmniej jeden wskaźnik.</w:t>
            </w:r>
          </w:p>
        </w:tc>
      </w:tr>
      <w:tr w:rsidR="00D00B14" w14:paraId="22E7E1FC" w14:textId="77777777" w:rsidTr="008660AF">
        <w:tc>
          <w:tcPr>
            <w:tcW w:w="6069" w:type="dxa"/>
            <w:gridSpan w:val="3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21B8965B" w14:textId="77777777" w:rsidR="00D00B14" w:rsidRPr="00921030" w:rsidRDefault="00D00B14" w:rsidP="00921030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921030">
              <w:rPr>
                <w:rFonts w:asciiTheme="majorHAnsi" w:hAnsiTheme="majorHAnsi" w:cstheme="majorHAnsi"/>
                <w:b/>
                <w:bCs/>
              </w:rPr>
              <w:t>Nazwa wskaźnika</w:t>
            </w:r>
          </w:p>
        </w:tc>
        <w:tc>
          <w:tcPr>
            <w:tcW w:w="2160" w:type="dxa"/>
            <w:gridSpan w:val="2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shd w:val="clear" w:color="auto" w:fill="D9D9D9"/>
          </w:tcPr>
          <w:p w14:paraId="4862A47C" w14:textId="42D5958E" w:rsidR="00D00B14" w:rsidRPr="00921030" w:rsidRDefault="00D00B14" w:rsidP="00921030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921030">
              <w:rPr>
                <w:rFonts w:asciiTheme="majorHAnsi" w:hAnsiTheme="majorHAnsi" w:cstheme="majorHAnsi"/>
                <w:b/>
                <w:bCs/>
              </w:rPr>
              <w:t>Wartość wskaźnika</w:t>
            </w:r>
          </w:p>
        </w:tc>
        <w:tc>
          <w:tcPr>
            <w:tcW w:w="2160" w:type="dxa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shd w:val="clear" w:color="auto" w:fill="D9D9D9"/>
          </w:tcPr>
          <w:p w14:paraId="0B4CF88D" w14:textId="66EF9D87" w:rsidR="00D00B14" w:rsidRPr="00921030" w:rsidRDefault="00D00B14" w:rsidP="00921030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921030">
              <w:rPr>
                <w:rFonts w:asciiTheme="majorHAnsi" w:hAnsiTheme="majorHAnsi" w:cstheme="majorHAnsi"/>
                <w:b/>
                <w:bCs/>
              </w:rPr>
              <w:t>Jednostka miary</w:t>
            </w:r>
          </w:p>
        </w:tc>
      </w:tr>
      <w:tr w:rsidR="003D4764" w14:paraId="61414A3A" w14:textId="77777777" w:rsidTr="008660AF">
        <w:tc>
          <w:tcPr>
            <w:tcW w:w="6069" w:type="dxa"/>
            <w:gridSpan w:val="3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2EF570B8" w14:textId="179C02DE" w:rsidR="003D4764" w:rsidRDefault="003D4764" w:rsidP="00A531B1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2160" w:type="dxa"/>
            <w:gridSpan w:val="2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vAlign w:val="center"/>
          </w:tcPr>
          <w:p w14:paraId="4D08504F" w14:textId="5F8C9322" w:rsidR="003D4764" w:rsidRDefault="003D4764" w:rsidP="00A531B1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2160" w:type="dxa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vAlign w:val="center"/>
          </w:tcPr>
          <w:p w14:paraId="19BC20C1" w14:textId="7D5550C3" w:rsidR="003D4764" w:rsidRDefault="003D4764" w:rsidP="00A531B1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9020D8" w14:paraId="7DC63BCA" w14:textId="77777777" w:rsidTr="008660AF">
        <w:tc>
          <w:tcPr>
            <w:tcW w:w="6069" w:type="dxa"/>
            <w:gridSpan w:val="3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440385C5" w14:textId="5726C4DB" w:rsidR="009020D8" w:rsidRDefault="009020D8" w:rsidP="00A531B1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2160" w:type="dxa"/>
            <w:gridSpan w:val="2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vAlign w:val="center"/>
          </w:tcPr>
          <w:p w14:paraId="562FA8B0" w14:textId="77777777" w:rsidR="009020D8" w:rsidRDefault="009020D8" w:rsidP="00A531B1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2160" w:type="dxa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vAlign w:val="center"/>
          </w:tcPr>
          <w:p w14:paraId="7D6744C5" w14:textId="77777777" w:rsidR="009020D8" w:rsidRDefault="009020D8" w:rsidP="00A531B1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9020D8" w14:paraId="6FBDB5B4" w14:textId="77777777" w:rsidTr="008660AF">
        <w:tc>
          <w:tcPr>
            <w:tcW w:w="6069" w:type="dxa"/>
            <w:gridSpan w:val="3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4B5D7CCA" w14:textId="77777777" w:rsidR="009020D8" w:rsidRDefault="009020D8" w:rsidP="00A531B1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2160" w:type="dxa"/>
            <w:gridSpan w:val="2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vAlign w:val="center"/>
          </w:tcPr>
          <w:p w14:paraId="5C8929CC" w14:textId="77777777" w:rsidR="009020D8" w:rsidRDefault="009020D8" w:rsidP="00A531B1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2160" w:type="dxa"/>
            <w:tcBorders>
              <w:left w:val="single" w:sz="2" w:space="0" w:color="000001"/>
              <w:bottom w:val="single" w:sz="4" w:space="0" w:color="auto"/>
              <w:right w:val="single" w:sz="2" w:space="0" w:color="000001"/>
            </w:tcBorders>
            <w:vAlign w:val="center"/>
          </w:tcPr>
          <w:p w14:paraId="15155DD7" w14:textId="77777777" w:rsidR="009020D8" w:rsidRDefault="009020D8" w:rsidP="00A531B1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0E0673" w14:paraId="4D4F900B" w14:textId="77777777" w:rsidTr="008660AF">
        <w:trPr>
          <w:trHeight w:val="601"/>
        </w:trPr>
        <w:tc>
          <w:tcPr>
            <w:tcW w:w="103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left w:w="54" w:type="dxa"/>
            </w:tcMar>
          </w:tcPr>
          <w:p w14:paraId="7C9967C9" w14:textId="77777777" w:rsidR="000E0673" w:rsidRDefault="000E0673" w:rsidP="000644B2">
            <w:pPr>
              <w:snapToGrid w:val="0"/>
              <w:spacing w:after="0" w:line="240" w:lineRule="auto"/>
              <w:jc w:val="both"/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Szacowana wartość [zł]</w:t>
            </w:r>
          </w:p>
          <w:p w14:paraId="242F8009" w14:textId="1CB64003" w:rsidR="000E0673" w:rsidRDefault="000E0673" w:rsidP="000644B2">
            <w:pPr>
              <w:snapToGrid w:val="0"/>
              <w:spacing w:after="0" w:line="240" w:lineRule="auto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i/>
              </w:rPr>
              <w:t>(Należy przedstawić wartość nakładów inwestycyjnych lub/i koszty działań realizowanych w ramach projektu. Jeśli projekt będzie realizowany w sposób ciągły, proszę zsumować koszty roczne, ale maksymalnie do 203</w:t>
            </w:r>
            <w:r w:rsidR="006E25A8">
              <w:rPr>
                <w:rFonts w:asciiTheme="majorHAnsi" w:hAnsiTheme="majorHAnsi" w:cstheme="majorHAnsi"/>
                <w:i/>
              </w:rPr>
              <w:t>2</w:t>
            </w:r>
            <w:r>
              <w:rPr>
                <w:rFonts w:asciiTheme="majorHAnsi" w:hAnsiTheme="majorHAnsi" w:cstheme="majorHAnsi"/>
                <w:i/>
              </w:rPr>
              <w:t xml:space="preserve"> roku).</w:t>
            </w:r>
          </w:p>
        </w:tc>
      </w:tr>
      <w:tr w:rsidR="000E0673" w14:paraId="7D16DF1D" w14:textId="77777777" w:rsidTr="008660AF">
        <w:trPr>
          <w:trHeight w:val="510"/>
        </w:trPr>
        <w:tc>
          <w:tcPr>
            <w:tcW w:w="10389" w:type="dxa"/>
            <w:gridSpan w:val="6"/>
            <w:tcBorders>
              <w:top w:val="single" w:sz="4" w:space="0" w:color="auto"/>
              <w:left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42A2DD76" w14:textId="77777777" w:rsidR="000E0673" w:rsidRDefault="000E0673" w:rsidP="006375AB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</w:p>
        </w:tc>
      </w:tr>
      <w:tr w:rsidR="00567619" w14:paraId="5AC67085" w14:textId="77777777" w:rsidTr="008660AF">
        <w:tc>
          <w:tcPr>
            <w:tcW w:w="3727" w:type="dxa"/>
            <w:vMerge w:val="restart"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20C9832A" w14:textId="77777777" w:rsidR="004B7334" w:rsidRDefault="00FE0FE2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 xml:space="preserve">Przewidywane lata rozpoczęcia </w:t>
            </w:r>
            <w:r>
              <w:rPr>
                <w:rFonts w:asciiTheme="majorHAnsi" w:hAnsiTheme="majorHAnsi" w:cstheme="majorHAnsi"/>
                <w:b/>
                <w:bCs/>
              </w:rPr>
              <w:br/>
              <w:t>i zakończenia realizacji projektu</w:t>
            </w:r>
          </w:p>
        </w:tc>
        <w:tc>
          <w:tcPr>
            <w:tcW w:w="3328" w:type="dxa"/>
            <w:gridSpan w:val="3"/>
            <w:tcBorders>
              <w:left w:val="single" w:sz="2" w:space="0" w:color="000001"/>
              <w:bottom w:val="single" w:sz="4" w:space="0" w:color="000001"/>
              <w:right w:val="single" w:sz="2" w:space="0" w:color="000001"/>
            </w:tcBorders>
            <w:shd w:val="clear" w:color="auto" w:fill="D9D9D9" w:themeFill="background1" w:themeFillShade="D9"/>
            <w:tcMar>
              <w:left w:w="54" w:type="dxa"/>
            </w:tcMar>
            <w:vAlign w:val="center"/>
          </w:tcPr>
          <w:p w14:paraId="6DB9B1E7" w14:textId="77777777" w:rsidR="004B7334" w:rsidRDefault="00FE0FE2" w:rsidP="006375AB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Rok rozpoczęcia realizacji projektu</w:t>
            </w:r>
          </w:p>
        </w:tc>
        <w:tc>
          <w:tcPr>
            <w:tcW w:w="3334" w:type="dxa"/>
            <w:gridSpan w:val="2"/>
            <w:tcBorders>
              <w:left w:val="single" w:sz="2" w:space="0" w:color="000001"/>
              <w:bottom w:val="single" w:sz="4" w:space="0" w:color="000001"/>
              <w:right w:val="single" w:sz="2" w:space="0" w:color="000001"/>
            </w:tcBorders>
            <w:shd w:val="clear" w:color="auto" w:fill="D9D9D9" w:themeFill="background1" w:themeFillShade="D9"/>
            <w:tcMar>
              <w:left w:w="54" w:type="dxa"/>
            </w:tcMar>
            <w:vAlign w:val="center"/>
          </w:tcPr>
          <w:p w14:paraId="07EAEE59" w14:textId="77777777" w:rsidR="004B7334" w:rsidRDefault="00FE0FE2" w:rsidP="006375AB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Rok zakończenia realizacji projektu</w:t>
            </w:r>
          </w:p>
        </w:tc>
      </w:tr>
      <w:tr w:rsidR="00567619" w14:paraId="1B03506C" w14:textId="77777777" w:rsidTr="008660AF">
        <w:trPr>
          <w:trHeight w:val="340"/>
        </w:trPr>
        <w:tc>
          <w:tcPr>
            <w:tcW w:w="3727" w:type="dxa"/>
            <w:vMerge/>
            <w:tcBorders>
              <w:left w:val="single" w:sz="2" w:space="0" w:color="000001"/>
              <w:bottom w:val="single" w:sz="4" w:space="0" w:color="000001"/>
            </w:tcBorders>
            <w:shd w:val="clear" w:color="auto" w:fill="D9D9D9"/>
            <w:tcMar>
              <w:left w:w="54" w:type="dxa"/>
            </w:tcMar>
          </w:tcPr>
          <w:p w14:paraId="09D79442" w14:textId="77777777" w:rsidR="004B7334" w:rsidRDefault="004B7334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3328" w:type="dxa"/>
            <w:gridSpan w:val="3"/>
            <w:tcBorders>
              <w:left w:val="single" w:sz="2" w:space="0" w:color="000001"/>
              <w:bottom w:val="single" w:sz="4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2E5F57B5" w14:textId="77777777" w:rsidR="004B7334" w:rsidRDefault="004B7334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3334" w:type="dxa"/>
            <w:gridSpan w:val="2"/>
            <w:tcBorders>
              <w:left w:val="single" w:sz="2" w:space="0" w:color="000001"/>
              <w:bottom w:val="single" w:sz="4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1AB48948" w14:textId="77777777" w:rsidR="004B7334" w:rsidRDefault="004B7334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832C2F" w14:paraId="39EBB3C4" w14:textId="77777777" w:rsidTr="008660AF">
        <w:tc>
          <w:tcPr>
            <w:tcW w:w="3727" w:type="dxa"/>
            <w:vMerge w:val="restart"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6930FABA" w14:textId="77777777" w:rsidR="00832C2F" w:rsidRDefault="00832C2F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Przewidywane źródła finansowania projektu</w:t>
            </w:r>
          </w:p>
          <w:p w14:paraId="170F93F4" w14:textId="2E0DA243" w:rsidR="00832C2F" w:rsidRDefault="00832C2F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i/>
              </w:rPr>
              <w:t>(Proszę rozbić kwotę z pozycji „Szacowana wartość” na poszczególne źródła lub zaznaczyć przewidywane pochodzenie środków.)</w:t>
            </w:r>
          </w:p>
        </w:tc>
        <w:tc>
          <w:tcPr>
            <w:tcW w:w="3328" w:type="dxa"/>
            <w:gridSpan w:val="3"/>
            <w:tcBorders>
              <w:left w:val="single" w:sz="2" w:space="0" w:color="000001"/>
              <w:bottom w:val="single" w:sz="4" w:space="0" w:color="000001"/>
              <w:right w:val="single" w:sz="2" w:space="0" w:color="000001"/>
            </w:tcBorders>
            <w:shd w:val="clear" w:color="auto" w:fill="D9D9D9" w:themeFill="background1" w:themeFillShade="D9"/>
            <w:tcMar>
              <w:left w:w="54" w:type="dxa"/>
            </w:tcMar>
            <w:vAlign w:val="center"/>
          </w:tcPr>
          <w:p w14:paraId="4BABBE13" w14:textId="6E68B20F" w:rsidR="00832C2F" w:rsidRDefault="00832C2F" w:rsidP="006375AB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Środki publiczne</w:t>
            </w:r>
            <w:r>
              <w:rPr>
                <w:rFonts w:asciiTheme="majorHAnsi" w:hAnsiTheme="majorHAnsi" w:cstheme="majorHAnsi"/>
              </w:rPr>
              <w:t xml:space="preserve"> (środki unijne, środki z budżetu państwa, itp.)</w:t>
            </w:r>
          </w:p>
        </w:tc>
        <w:tc>
          <w:tcPr>
            <w:tcW w:w="3334" w:type="dxa"/>
            <w:gridSpan w:val="2"/>
            <w:tcBorders>
              <w:left w:val="single" w:sz="2" w:space="0" w:color="000001"/>
              <w:bottom w:val="single" w:sz="4" w:space="0" w:color="000001"/>
              <w:right w:val="single" w:sz="2" w:space="0" w:color="000001"/>
            </w:tcBorders>
            <w:shd w:val="clear" w:color="auto" w:fill="D9D9D9" w:themeFill="background1" w:themeFillShade="D9"/>
            <w:tcMar>
              <w:left w:w="54" w:type="dxa"/>
            </w:tcMar>
            <w:vAlign w:val="center"/>
          </w:tcPr>
          <w:p w14:paraId="16A7AEDB" w14:textId="6335BF41" w:rsidR="00832C2F" w:rsidRDefault="00832C2F" w:rsidP="006375AB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Środki prywatne</w:t>
            </w:r>
          </w:p>
        </w:tc>
      </w:tr>
      <w:tr w:rsidR="00832C2F" w14:paraId="7CB70540" w14:textId="77777777" w:rsidTr="008660AF">
        <w:trPr>
          <w:trHeight w:val="323"/>
        </w:trPr>
        <w:tc>
          <w:tcPr>
            <w:tcW w:w="3727" w:type="dxa"/>
            <w:vMerge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225C467D" w14:textId="77777777" w:rsidR="00832C2F" w:rsidRDefault="00832C2F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1741" w:type="dxa"/>
            <w:tcBorders>
              <w:left w:val="single" w:sz="2" w:space="0" w:color="000001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left w:w="54" w:type="dxa"/>
            </w:tcMar>
            <w:vAlign w:val="center"/>
          </w:tcPr>
          <w:p w14:paraId="4908EC8C" w14:textId="2D4F4251" w:rsidR="00832C2F" w:rsidRPr="003D65A3" w:rsidRDefault="00941619" w:rsidP="006375AB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3D65A3">
              <w:rPr>
                <w:rFonts w:asciiTheme="majorHAnsi" w:hAnsiTheme="majorHAnsi" w:cstheme="majorHAnsi"/>
                <w:b/>
                <w:bCs/>
              </w:rPr>
              <w:t>Budżet miasta</w:t>
            </w:r>
          </w:p>
        </w:tc>
        <w:tc>
          <w:tcPr>
            <w:tcW w:w="1587" w:type="dxa"/>
            <w:gridSpan w:val="2"/>
            <w:tcBorders>
              <w:left w:val="single" w:sz="4" w:space="0" w:color="auto"/>
              <w:bottom w:val="single" w:sz="4" w:space="0" w:color="auto"/>
              <w:right w:val="single" w:sz="2" w:space="0" w:color="000001"/>
            </w:tcBorders>
            <w:vAlign w:val="center"/>
          </w:tcPr>
          <w:p w14:paraId="5A1706F1" w14:textId="77777777" w:rsidR="00832C2F" w:rsidRDefault="00832C2F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3334" w:type="dxa"/>
            <w:gridSpan w:val="2"/>
            <w:vMerge w:val="restart"/>
            <w:tcBorders>
              <w:left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7667871B" w14:textId="00F88BC7" w:rsidR="00832C2F" w:rsidRDefault="00832C2F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832C2F" w14:paraId="7878A9B3" w14:textId="77777777" w:rsidTr="008660AF">
        <w:trPr>
          <w:trHeight w:val="268"/>
        </w:trPr>
        <w:tc>
          <w:tcPr>
            <w:tcW w:w="3727" w:type="dxa"/>
            <w:vMerge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1B494E70" w14:textId="77777777" w:rsidR="00832C2F" w:rsidRDefault="00832C2F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2" w:space="0" w:color="000001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left w:w="54" w:type="dxa"/>
            </w:tcMar>
            <w:vAlign w:val="center"/>
          </w:tcPr>
          <w:p w14:paraId="6652DF33" w14:textId="6730F00B" w:rsidR="00832C2F" w:rsidRPr="003D65A3" w:rsidRDefault="00941619" w:rsidP="006375AB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3D65A3">
              <w:rPr>
                <w:rFonts w:asciiTheme="majorHAnsi" w:hAnsiTheme="majorHAnsi" w:cstheme="majorHAnsi"/>
                <w:b/>
                <w:bCs/>
              </w:rPr>
              <w:t>Budżet państwa</w:t>
            </w:r>
          </w:p>
        </w:tc>
        <w:tc>
          <w:tcPr>
            <w:tcW w:w="15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1"/>
            </w:tcBorders>
            <w:vAlign w:val="center"/>
          </w:tcPr>
          <w:p w14:paraId="1449906E" w14:textId="77777777" w:rsidR="00832C2F" w:rsidRDefault="00832C2F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3334" w:type="dxa"/>
            <w:gridSpan w:val="2"/>
            <w:vMerge/>
            <w:tcBorders>
              <w:left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65368AD3" w14:textId="77777777" w:rsidR="00832C2F" w:rsidRDefault="00832C2F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832C2F" w14:paraId="1D66839D" w14:textId="77777777" w:rsidTr="008660AF">
        <w:trPr>
          <w:trHeight w:val="161"/>
        </w:trPr>
        <w:tc>
          <w:tcPr>
            <w:tcW w:w="3727" w:type="dxa"/>
            <w:vMerge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430A42E1" w14:textId="77777777" w:rsidR="00832C2F" w:rsidRDefault="00832C2F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2" w:space="0" w:color="000001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left w:w="54" w:type="dxa"/>
            </w:tcMar>
            <w:vAlign w:val="center"/>
          </w:tcPr>
          <w:p w14:paraId="7BB47924" w14:textId="3EB27E68" w:rsidR="00832C2F" w:rsidRPr="003D65A3" w:rsidRDefault="00832C2F" w:rsidP="006375AB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3D65A3">
              <w:rPr>
                <w:rFonts w:asciiTheme="majorHAnsi" w:hAnsiTheme="majorHAnsi" w:cstheme="majorHAnsi"/>
                <w:b/>
                <w:bCs/>
              </w:rPr>
              <w:t xml:space="preserve">Dofinansowanie </w:t>
            </w:r>
            <w:r w:rsidR="00941619" w:rsidRPr="003D65A3">
              <w:rPr>
                <w:rFonts w:asciiTheme="majorHAnsi" w:hAnsiTheme="majorHAnsi" w:cstheme="majorHAnsi"/>
                <w:b/>
                <w:bCs/>
              </w:rPr>
              <w:t xml:space="preserve">ze środków </w:t>
            </w:r>
            <w:r w:rsidRPr="003D65A3">
              <w:rPr>
                <w:rFonts w:asciiTheme="majorHAnsi" w:hAnsiTheme="majorHAnsi" w:cstheme="majorHAnsi"/>
                <w:b/>
                <w:bCs/>
              </w:rPr>
              <w:t>UE</w:t>
            </w:r>
          </w:p>
        </w:tc>
        <w:tc>
          <w:tcPr>
            <w:tcW w:w="15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1"/>
            </w:tcBorders>
            <w:vAlign w:val="center"/>
          </w:tcPr>
          <w:p w14:paraId="55985E40" w14:textId="77777777" w:rsidR="00832C2F" w:rsidRDefault="00832C2F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3334" w:type="dxa"/>
            <w:gridSpan w:val="2"/>
            <w:vMerge/>
            <w:tcBorders>
              <w:left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5164A6F9" w14:textId="77777777" w:rsidR="00832C2F" w:rsidRDefault="00832C2F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832C2F" w14:paraId="731E3ADB" w14:textId="77777777" w:rsidTr="008660AF">
        <w:trPr>
          <w:trHeight w:val="204"/>
        </w:trPr>
        <w:tc>
          <w:tcPr>
            <w:tcW w:w="3727" w:type="dxa"/>
            <w:vMerge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4E5293F8" w14:textId="77777777" w:rsidR="00832C2F" w:rsidRDefault="00832C2F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2" w:space="0" w:color="000001"/>
              <w:bottom w:val="single" w:sz="4" w:space="0" w:color="auto"/>
              <w:right w:val="single" w:sz="4" w:space="0" w:color="auto"/>
            </w:tcBorders>
            <w:shd w:val="clear" w:color="auto" w:fill="D9D9D9"/>
            <w:tcMar>
              <w:left w:w="54" w:type="dxa"/>
            </w:tcMar>
            <w:vAlign w:val="center"/>
          </w:tcPr>
          <w:p w14:paraId="5103653D" w14:textId="1D487EBD" w:rsidR="00832C2F" w:rsidRPr="003D65A3" w:rsidRDefault="00941619" w:rsidP="006375AB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3D65A3">
              <w:rPr>
                <w:rFonts w:asciiTheme="majorHAnsi" w:hAnsiTheme="majorHAnsi" w:cstheme="majorHAnsi"/>
                <w:b/>
                <w:bCs/>
              </w:rPr>
              <w:t>I</w:t>
            </w:r>
            <w:r w:rsidR="00832C2F" w:rsidRPr="003D65A3">
              <w:rPr>
                <w:rFonts w:asciiTheme="majorHAnsi" w:hAnsiTheme="majorHAnsi" w:cstheme="majorHAnsi"/>
                <w:b/>
                <w:bCs/>
              </w:rPr>
              <w:t>nne</w:t>
            </w:r>
            <w:r w:rsidRPr="003D65A3">
              <w:rPr>
                <w:rFonts w:asciiTheme="majorHAnsi" w:hAnsiTheme="majorHAnsi" w:cstheme="majorHAnsi"/>
                <w:b/>
                <w:bCs/>
              </w:rPr>
              <w:t>,</w:t>
            </w:r>
            <w:r w:rsidR="00832C2F" w:rsidRPr="003D65A3">
              <w:rPr>
                <w:rFonts w:asciiTheme="majorHAnsi" w:hAnsiTheme="majorHAnsi" w:cstheme="majorHAnsi"/>
                <w:b/>
                <w:bCs/>
              </w:rPr>
              <w:t xml:space="preserve"> jakie</w:t>
            </w:r>
          </w:p>
        </w:tc>
        <w:tc>
          <w:tcPr>
            <w:tcW w:w="15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1"/>
            </w:tcBorders>
            <w:shd w:val="clear" w:color="auto" w:fill="D9D9D9"/>
            <w:vAlign w:val="center"/>
          </w:tcPr>
          <w:p w14:paraId="0A4FAE54" w14:textId="77777777" w:rsidR="00832C2F" w:rsidRDefault="00832C2F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3334" w:type="dxa"/>
            <w:gridSpan w:val="2"/>
            <w:vMerge/>
            <w:tcBorders>
              <w:left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2DDF85D6" w14:textId="77777777" w:rsidR="00832C2F" w:rsidRDefault="00832C2F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832C2F" w14:paraId="5A1381E2" w14:textId="77777777" w:rsidTr="008660AF">
        <w:trPr>
          <w:trHeight w:val="204"/>
        </w:trPr>
        <w:tc>
          <w:tcPr>
            <w:tcW w:w="3727" w:type="dxa"/>
            <w:vMerge/>
            <w:tcBorders>
              <w:left w:val="single" w:sz="2" w:space="0" w:color="000001"/>
            </w:tcBorders>
            <w:shd w:val="clear" w:color="auto" w:fill="D9D9D9"/>
            <w:tcMar>
              <w:left w:w="54" w:type="dxa"/>
            </w:tcMar>
          </w:tcPr>
          <w:p w14:paraId="0F080FCE" w14:textId="77777777" w:rsidR="00832C2F" w:rsidRDefault="00832C2F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1741" w:type="dxa"/>
            <w:tcBorders>
              <w:top w:val="single" w:sz="4" w:space="0" w:color="auto"/>
              <w:left w:val="single" w:sz="2" w:space="0" w:color="000001"/>
              <w:bottom w:val="single" w:sz="4" w:space="0" w:color="auto"/>
              <w:right w:val="single" w:sz="4" w:space="0" w:color="auto"/>
            </w:tcBorders>
            <w:tcMar>
              <w:left w:w="54" w:type="dxa"/>
            </w:tcMar>
            <w:vAlign w:val="center"/>
          </w:tcPr>
          <w:p w14:paraId="4352FDD2" w14:textId="77777777" w:rsidR="00832C2F" w:rsidRDefault="00832C2F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15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1"/>
            </w:tcBorders>
            <w:vAlign w:val="center"/>
          </w:tcPr>
          <w:p w14:paraId="61E02CAA" w14:textId="77777777" w:rsidR="00832C2F" w:rsidRDefault="00832C2F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  <w:tc>
          <w:tcPr>
            <w:tcW w:w="3334" w:type="dxa"/>
            <w:gridSpan w:val="2"/>
            <w:vMerge/>
            <w:tcBorders>
              <w:left w:val="single" w:sz="2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701E6B9E" w14:textId="77777777" w:rsidR="00832C2F" w:rsidRDefault="00832C2F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5B2CCD" w14:paraId="53524CC0" w14:textId="77777777" w:rsidTr="008660AF">
        <w:trPr>
          <w:trHeight w:val="204"/>
        </w:trPr>
        <w:tc>
          <w:tcPr>
            <w:tcW w:w="3727" w:type="dxa"/>
            <w:tcBorders>
              <w:left w:val="single" w:sz="2" w:space="0" w:color="000001"/>
              <w:bottom w:val="single" w:sz="4" w:space="0" w:color="000001"/>
            </w:tcBorders>
            <w:shd w:val="clear" w:color="auto" w:fill="D9D9D9"/>
            <w:tcMar>
              <w:left w:w="54" w:type="dxa"/>
            </w:tcMar>
          </w:tcPr>
          <w:p w14:paraId="0AF74534" w14:textId="201113C7" w:rsidR="005B2CCD" w:rsidRDefault="005B2CCD">
            <w:pPr>
              <w:snapToGrid w:val="0"/>
              <w:spacing w:after="0" w:line="240" w:lineRule="auto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Miejsce na dodatkowe uwagi i informacje</w:t>
            </w:r>
          </w:p>
        </w:tc>
        <w:tc>
          <w:tcPr>
            <w:tcW w:w="6662" w:type="dxa"/>
            <w:gridSpan w:val="5"/>
            <w:tcBorders>
              <w:top w:val="single" w:sz="4" w:space="0" w:color="auto"/>
              <w:left w:val="single" w:sz="2" w:space="0" w:color="000001"/>
              <w:bottom w:val="single" w:sz="4" w:space="0" w:color="000001"/>
              <w:right w:val="single" w:sz="2" w:space="0" w:color="000001"/>
            </w:tcBorders>
            <w:tcMar>
              <w:left w:w="54" w:type="dxa"/>
            </w:tcMar>
            <w:vAlign w:val="center"/>
          </w:tcPr>
          <w:p w14:paraId="3F0C3B78" w14:textId="77777777" w:rsidR="005B2CCD" w:rsidRDefault="005B2CCD">
            <w:pPr>
              <w:snapToGrid w:val="0"/>
              <w:spacing w:after="0" w:line="240" w:lineRule="auto"/>
              <w:jc w:val="center"/>
              <w:rPr>
                <w:rFonts w:asciiTheme="majorHAnsi" w:hAnsiTheme="majorHAnsi" w:cstheme="majorHAnsi"/>
              </w:rPr>
            </w:pPr>
          </w:p>
        </w:tc>
      </w:tr>
    </w:tbl>
    <w:p w14:paraId="3A1D7A41" w14:textId="7B05BCEA" w:rsidR="004B7334" w:rsidRPr="00CF34FC" w:rsidRDefault="008C1F6E" w:rsidP="00D778A1">
      <w:pPr>
        <w:pStyle w:val="Nagwek"/>
        <w:rPr>
          <w:rFonts w:asciiTheme="majorHAnsi" w:hAnsiTheme="majorHAnsi" w:cstheme="majorHAnsi"/>
        </w:rPr>
      </w:pPr>
      <w:r w:rsidRPr="00CF34FC">
        <w:rPr>
          <w:rFonts w:asciiTheme="majorHAnsi" w:hAnsiTheme="majorHAnsi" w:cstheme="majorHAnsi"/>
        </w:rPr>
        <w:t>Oświadczenia</w:t>
      </w:r>
    </w:p>
    <w:tbl>
      <w:tblPr>
        <w:tblStyle w:val="Tabela-Siatka"/>
        <w:tblW w:w="10348" w:type="dxa"/>
        <w:tblInd w:w="-572" w:type="dxa"/>
        <w:tblLook w:val="04A0" w:firstRow="1" w:lastRow="0" w:firstColumn="1" w:lastColumn="0" w:noHBand="0" w:noVBand="1"/>
      </w:tblPr>
      <w:tblGrid>
        <w:gridCol w:w="8931"/>
        <w:gridCol w:w="1417"/>
      </w:tblGrid>
      <w:tr w:rsidR="00F91194" w14:paraId="42204D46" w14:textId="77777777" w:rsidTr="00A41B5E">
        <w:tc>
          <w:tcPr>
            <w:tcW w:w="10348" w:type="dxa"/>
            <w:gridSpan w:val="2"/>
            <w:shd w:val="clear" w:color="auto" w:fill="D9D9D9"/>
          </w:tcPr>
          <w:p w14:paraId="03FDFEB0" w14:textId="095BDEF3" w:rsidR="00F91194" w:rsidRPr="00CF34FC" w:rsidRDefault="00F91194">
            <w:pPr>
              <w:spacing w:after="0"/>
              <w:jc w:val="both"/>
              <w:rPr>
                <w:rFonts w:ascii="Calibri Light" w:eastAsia="Century Gothic" w:hAnsi="Calibri Light" w:cs="Calibri Light"/>
              </w:rPr>
            </w:pPr>
            <w:r w:rsidRPr="00CF34FC">
              <w:rPr>
                <w:rFonts w:ascii="Calibri Light" w:eastAsia="Century Gothic" w:hAnsi="Calibri Light" w:cs="Calibri Light"/>
                <w:b/>
              </w:rPr>
              <w:t>Niniejszym oświadczam, że (proszę zaznaczyć właściwe):</w:t>
            </w:r>
          </w:p>
        </w:tc>
      </w:tr>
      <w:tr w:rsidR="008C1F6E" w14:paraId="08D1DAD4" w14:textId="77777777" w:rsidTr="00A41B5E">
        <w:tc>
          <w:tcPr>
            <w:tcW w:w="8931" w:type="dxa"/>
            <w:shd w:val="clear" w:color="auto" w:fill="D9D9D9"/>
          </w:tcPr>
          <w:p w14:paraId="0098CCD3" w14:textId="794FCC38" w:rsidR="008C1F6E" w:rsidRPr="00CF34FC" w:rsidRDefault="008C1F6E" w:rsidP="00F91194">
            <w:pPr>
              <w:snapToGrid w:val="0"/>
              <w:spacing w:after="0" w:line="240" w:lineRule="auto"/>
              <w:rPr>
                <w:rFonts w:ascii="Calibri Light" w:hAnsi="Calibri Light" w:cs="Calibri Light"/>
                <w:b/>
                <w:bCs/>
              </w:rPr>
            </w:pPr>
            <w:r w:rsidRPr="00CF34FC">
              <w:rPr>
                <w:rFonts w:ascii="Calibri Light" w:hAnsi="Calibri Light" w:cs="Calibri Light"/>
                <w:b/>
                <w:bCs/>
              </w:rPr>
              <w:t>Posiadam tytuł prawny do wskazanej w zgłoszeniu nieruchomości</w:t>
            </w:r>
          </w:p>
        </w:tc>
        <w:tc>
          <w:tcPr>
            <w:tcW w:w="1417" w:type="dxa"/>
            <w:vAlign w:val="center"/>
          </w:tcPr>
          <w:p w14:paraId="00F66D75" w14:textId="77777777" w:rsidR="008C1F6E" w:rsidRDefault="008C1F6E" w:rsidP="00CF34FC">
            <w:pPr>
              <w:spacing w:after="0"/>
              <w:jc w:val="center"/>
              <w:rPr>
                <w:rFonts w:asciiTheme="majorHAnsi" w:eastAsia="Century Gothic" w:hAnsiTheme="majorHAnsi" w:cstheme="majorHAnsi"/>
              </w:rPr>
            </w:pPr>
          </w:p>
        </w:tc>
      </w:tr>
      <w:tr w:rsidR="008C1F6E" w14:paraId="5C924E49" w14:textId="77777777" w:rsidTr="00A41B5E">
        <w:tc>
          <w:tcPr>
            <w:tcW w:w="8931" w:type="dxa"/>
            <w:shd w:val="clear" w:color="auto" w:fill="D9D9D9"/>
          </w:tcPr>
          <w:p w14:paraId="75C4B444" w14:textId="03701AA0" w:rsidR="008C1F6E" w:rsidRPr="00CF34FC" w:rsidRDefault="008C1F6E" w:rsidP="00F91194">
            <w:pPr>
              <w:snapToGrid w:val="0"/>
              <w:spacing w:after="0" w:line="240" w:lineRule="auto"/>
              <w:rPr>
                <w:rFonts w:ascii="Calibri Light" w:hAnsi="Calibri Light" w:cs="Calibri Light"/>
                <w:b/>
                <w:bCs/>
              </w:rPr>
            </w:pPr>
            <w:r w:rsidRPr="00CF34FC">
              <w:rPr>
                <w:rFonts w:ascii="Calibri Light" w:hAnsi="Calibri Light" w:cs="Calibri Light"/>
                <w:b/>
                <w:bCs/>
              </w:rPr>
              <w:t>Projekt nie wymaga</w:t>
            </w:r>
            <w:r w:rsidR="00500EA8" w:rsidRPr="00CF34FC">
              <w:rPr>
                <w:rFonts w:ascii="Calibri Light" w:hAnsi="Calibri Light" w:cs="Calibri Light"/>
                <w:b/>
                <w:bCs/>
              </w:rPr>
              <w:t xml:space="preserve"> zgody podmiotu posiadającego tytuł prawny do</w:t>
            </w:r>
            <w:r w:rsidRPr="00CF34FC">
              <w:rPr>
                <w:rFonts w:ascii="Calibri Light" w:hAnsi="Calibri Light" w:cs="Calibri Light"/>
                <w:b/>
                <w:bCs/>
              </w:rPr>
              <w:t xml:space="preserve"> dysponowania nieruchomością</w:t>
            </w:r>
          </w:p>
        </w:tc>
        <w:tc>
          <w:tcPr>
            <w:tcW w:w="1417" w:type="dxa"/>
            <w:vAlign w:val="center"/>
          </w:tcPr>
          <w:p w14:paraId="16447D94" w14:textId="77777777" w:rsidR="008C1F6E" w:rsidRDefault="008C1F6E" w:rsidP="00CF34FC">
            <w:pPr>
              <w:spacing w:after="0"/>
              <w:jc w:val="center"/>
              <w:rPr>
                <w:rFonts w:asciiTheme="majorHAnsi" w:eastAsia="Century Gothic" w:hAnsiTheme="majorHAnsi" w:cstheme="majorHAnsi"/>
              </w:rPr>
            </w:pPr>
          </w:p>
        </w:tc>
      </w:tr>
      <w:tr w:rsidR="008C1F6E" w14:paraId="3A3C09D6" w14:textId="77777777" w:rsidTr="00A41B5E">
        <w:tc>
          <w:tcPr>
            <w:tcW w:w="8931" w:type="dxa"/>
            <w:shd w:val="clear" w:color="auto" w:fill="D9D9D9"/>
          </w:tcPr>
          <w:p w14:paraId="73D23735" w14:textId="58167245" w:rsidR="008C1F6E" w:rsidRPr="00CF34FC" w:rsidRDefault="008C1F6E" w:rsidP="00F91194">
            <w:pPr>
              <w:snapToGrid w:val="0"/>
              <w:spacing w:after="0" w:line="240" w:lineRule="auto"/>
              <w:rPr>
                <w:rFonts w:ascii="Calibri Light" w:hAnsi="Calibri Light" w:cs="Calibri Light"/>
                <w:b/>
                <w:bCs/>
              </w:rPr>
            </w:pPr>
            <w:r w:rsidRPr="00CF34FC">
              <w:rPr>
                <w:rFonts w:ascii="Calibri Light" w:hAnsi="Calibri Light" w:cs="Calibri Light"/>
                <w:b/>
                <w:bCs/>
              </w:rPr>
              <w:lastRenderedPageBreak/>
              <w:t>Posiadam zgodę podmiotu posiadającego tytuł prawny do wskazanej w zgłoszeniu nieruchomości</w:t>
            </w:r>
            <w:r w:rsidR="00575CDB" w:rsidRPr="00CF34FC">
              <w:rPr>
                <w:rFonts w:ascii="Calibri Light" w:hAnsi="Calibri Light" w:cs="Calibri Light"/>
                <w:b/>
                <w:bCs/>
              </w:rPr>
              <w:t xml:space="preserve"> i przekazuję ją</w:t>
            </w:r>
            <w:r w:rsidR="00FA442B" w:rsidRPr="00CF34FC">
              <w:rPr>
                <w:rFonts w:ascii="Calibri Light" w:hAnsi="Calibri Light" w:cs="Calibri Light"/>
                <w:b/>
                <w:bCs/>
              </w:rPr>
              <w:t xml:space="preserve"> w załączeniu</w:t>
            </w:r>
          </w:p>
        </w:tc>
        <w:tc>
          <w:tcPr>
            <w:tcW w:w="1417" w:type="dxa"/>
            <w:vAlign w:val="center"/>
          </w:tcPr>
          <w:p w14:paraId="629CF3A6" w14:textId="77777777" w:rsidR="008C1F6E" w:rsidRDefault="008C1F6E" w:rsidP="00CF34FC">
            <w:pPr>
              <w:spacing w:after="0"/>
              <w:jc w:val="center"/>
              <w:rPr>
                <w:rFonts w:asciiTheme="majorHAnsi" w:eastAsia="Century Gothic" w:hAnsiTheme="majorHAnsi" w:cstheme="majorHAnsi"/>
              </w:rPr>
            </w:pPr>
          </w:p>
        </w:tc>
      </w:tr>
    </w:tbl>
    <w:p w14:paraId="54ED4264" w14:textId="612CA6BE" w:rsidR="008C1F6E" w:rsidRDefault="008C1F6E">
      <w:pPr>
        <w:spacing w:after="0"/>
        <w:jc w:val="both"/>
        <w:rPr>
          <w:rFonts w:asciiTheme="majorHAnsi" w:eastAsia="Century Gothic" w:hAnsiTheme="majorHAnsi" w:cstheme="majorHAnsi"/>
        </w:rPr>
      </w:pPr>
    </w:p>
    <w:p w14:paraId="17E7F4FE" w14:textId="148191CB" w:rsidR="004B7334" w:rsidRDefault="004B7334">
      <w:pPr>
        <w:spacing w:after="0"/>
        <w:jc w:val="both"/>
        <w:rPr>
          <w:rFonts w:asciiTheme="majorHAnsi" w:eastAsia="Century Gothic" w:hAnsiTheme="majorHAnsi" w:cstheme="majorHAnsi"/>
        </w:rPr>
      </w:pPr>
    </w:p>
    <w:p w14:paraId="34B5C6B8" w14:textId="77777777" w:rsidR="00A41B5E" w:rsidRDefault="00A41B5E">
      <w:pPr>
        <w:spacing w:after="0"/>
        <w:jc w:val="both"/>
        <w:rPr>
          <w:rFonts w:asciiTheme="majorHAnsi" w:eastAsia="Century Gothic" w:hAnsiTheme="majorHAnsi" w:cstheme="majorHAnsi"/>
        </w:rPr>
      </w:pPr>
    </w:p>
    <w:p w14:paraId="02A5FFCB" w14:textId="77777777" w:rsidR="00855B56" w:rsidRDefault="00855B56">
      <w:pPr>
        <w:spacing w:after="0"/>
        <w:jc w:val="both"/>
        <w:rPr>
          <w:rFonts w:asciiTheme="majorHAnsi" w:eastAsia="Century Gothic" w:hAnsiTheme="majorHAnsi" w:cstheme="majorHAnsi"/>
        </w:rPr>
      </w:pPr>
    </w:p>
    <w:p w14:paraId="38AE84E6" w14:textId="77777777" w:rsidR="004B7334" w:rsidRDefault="00FE0FE2">
      <w:pPr>
        <w:tabs>
          <w:tab w:val="right" w:pos="9072"/>
        </w:tabs>
        <w:spacing w:after="0" w:line="360" w:lineRule="auto"/>
        <w:outlineLvl w:val="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..........................................................................</w:t>
      </w:r>
      <w:r>
        <w:rPr>
          <w:rFonts w:asciiTheme="majorHAnsi" w:hAnsiTheme="majorHAnsi" w:cstheme="majorHAnsi"/>
        </w:rPr>
        <w:tab/>
        <w:t>..........................................................................</w:t>
      </w:r>
    </w:p>
    <w:p w14:paraId="1A2D301E" w14:textId="77777777" w:rsidR="004B7334" w:rsidRDefault="00FE0FE2">
      <w:pPr>
        <w:tabs>
          <w:tab w:val="right" w:leader="dot" w:pos="8789"/>
        </w:tabs>
        <w:spacing w:after="0" w:line="240" w:lineRule="auto"/>
        <w:jc w:val="cent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(data)                                                                                              (podpis)</w:t>
      </w:r>
    </w:p>
    <w:p w14:paraId="529BAA17" w14:textId="77777777" w:rsidR="004B7334" w:rsidRDefault="004B7334">
      <w:pPr>
        <w:spacing w:after="0"/>
        <w:jc w:val="both"/>
        <w:rPr>
          <w:rFonts w:asciiTheme="majorHAnsi" w:eastAsia="Century Gothic" w:hAnsiTheme="majorHAnsi" w:cstheme="majorHAnsi"/>
        </w:rPr>
      </w:pPr>
    </w:p>
    <w:p w14:paraId="1EC1C834" w14:textId="77777777" w:rsidR="00FA442B" w:rsidRPr="006375AB" w:rsidRDefault="00FA442B" w:rsidP="00FA442B">
      <w:pPr>
        <w:suppressAutoHyphens w:val="0"/>
        <w:spacing w:after="0"/>
        <w:rPr>
          <w:sz w:val="20"/>
          <w:szCs w:val="20"/>
        </w:rPr>
      </w:pPr>
      <w:r w:rsidRPr="006375AB">
        <w:rPr>
          <w:rFonts w:asciiTheme="majorHAnsi" w:hAnsiTheme="majorHAnsi" w:cstheme="majorHAnsi"/>
          <w:b/>
          <w:sz w:val="20"/>
          <w:szCs w:val="20"/>
          <w:lang w:eastAsia="en-US"/>
        </w:rPr>
        <w:t>OBOWIĄZEK INFORMACYJNY W ZWIĄZKU Z PRZETWARZANIEM DANYCH OSOBOWYCH</w:t>
      </w:r>
      <w:r w:rsidRPr="006375AB">
        <w:rPr>
          <w:rFonts w:asciiTheme="majorHAnsi" w:hAnsiTheme="majorHAnsi" w:cstheme="majorHAnsi"/>
          <w:b/>
          <w:sz w:val="20"/>
          <w:szCs w:val="20"/>
          <w:highlight w:val="yellow"/>
          <w:lang w:eastAsia="en-US"/>
        </w:rPr>
        <w:t xml:space="preserve"> </w:t>
      </w:r>
    </w:p>
    <w:p w14:paraId="0B2A2505" w14:textId="77777777" w:rsidR="00FA442B" w:rsidRPr="006375AB" w:rsidRDefault="00FA442B" w:rsidP="00FA442B">
      <w:pPr>
        <w:suppressAutoHyphens w:val="0"/>
        <w:spacing w:after="0"/>
        <w:rPr>
          <w:rFonts w:asciiTheme="majorHAnsi" w:hAnsiTheme="majorHAnsi" w:cstheme="majorHAnsi"/>
          <w:sz w:val="20"/>
          <w:szCs w:val="20"/>
          <w:lang w:eastAsia="en-US"/>
        </w:rPr>
      </w:pPr>
    </w:p>
    <w:p w14:paraId="61476EF6" w14:textId="2E70413F" w:rsidR="00193EC1" w:rsidRPr="00AD17B1" w:rsidRDefault="00193EC1" w:rsidP="00AD17B1">
      <w:pPr>
        <w:numPr>
          <w:ilvl w:val="0"/>
          <w:numId w:val="1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AD17B1">
        <w:rPr>
          <w:rFonts w:asciiTheme="majorHAnsi" w:eastAsia="Century Gothic" w:hAnsiTheme="majorHAnsi" w:cstheme="majorHAnsi"/>
        </w:rPr>
        <w:t>Administratorem Pani/Pana danych osobowych jest</w:t>
      </w:r>
      <w:r w:rsidR="00B8236B">
        <w:rPr>
          <w:rFonts w:asciiTheme="majorHAnsi" w:eastAsia="Century Gothic" w:hAnsiTheme="majorHAnsi" w:cstheme="majorHAnsi"/>
        </w:rPr>
        <w:t xml:space="preserve"> Gmina Miasto Pionki</w:t>
      </w:r>
      <w:r w:rsidRPr="00AD17B1">
        <w:rPr>
          <w:rFonts w:asciiTheme="majorHAnsi" w:eastAsia="Century Gothic" w:hAnsiTheme="majorHAnsi" w:cstheme="majorHAnsi"/>
        </w:rPr>
        <w:t xml:space="preserve">, z siedzibą władz w </w:t>
      </w:r>
      <w:r w:rsidR="008660AF" w:rsidRPr="00AD17B1">
        <w:rPr>
          <w:rFonts w:asciiTheme="majorHAnsi" w:eastAsia="Century Gothic" w:hAnsiTheme="majorHAnsi" w:cstheme="majorHAnsi"/>
        </w:rPr>
        <w:t xml:space="preserve">Urzędzie Miasta </w:t>
      </w:r>
      <w:r w:rsidR="00AD17B1" w:rsidRPr="00AD17B1">
        <w:rPr>
          <w:rFonts w:asciiTheme="majorHAnsi" w:eastAsia="Century Gothic" w:hAnsiTheme="majorHAnsi" w:cstheme="majorHAnsi"/>
        </w:rPr>
        <w:t>Pionki, Aleja Jana Pawła II 15, 26-670 Pionki</w:t>
      </w:r>
      <w:r w:rsidRPr="00AD17B1">
        <w:rPr>
          <w:rFonts w:asciiTheme="majorHAnsi" w:eastAsia="Century Gothic" w:hAnsiTheme="majorHAnsi" w:cstheme="majorHAnsi"/>
        </w:rPr>
        <w:t>.</w:t>
      </w:r>
    </w:p>
    <w:p w14:paraId="0C78C32A" w14:textId="77777777" w:rsidR="00193EC1" w:rsidRPr="00193EC1" w:rsidRDefault="00193EC1" w:rsidP="00193EC1">
      <w:pPr>
        <w:numPr>
          <w:ilvl w:val="0"/>
          <w:numId w:val="1"/>
        </w:numPr>
        <w:spacing w:after="0"/>
        <w:ind w:left="714" w:hanging="357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Administrator wyznaczył Inspektora Ochrony Danych, z którym może się Pani/Pan skontaktować w sprawach związanych z ochroną danych osobowych, w następujący sposób:</w:t>
      </w:r>
    </w:p>
    <w:p w14:paraId="0FE3D609" w14:textId="58DA9FAA" w:rsidR="00193EC1" w:rsidRPr="00193EC1" w:rsidRDefault="00193EC1" w:rsidP="00193EC1">
      <w:pPr>
        <w:numPr>
          <w:ilvl w:val="1"/>
          <w:numId w:val="19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pod adresem poczty elektronicznej:</w:t>
      </w:r>
      <w:r w:rsidR="00B8236B">
        <w:rPr>
          <w:rFonts w:asciiTheme="majorHAnsi" w:eastAsia="Century Gothic" w:hAnsiTheme="majorHAnsi" w:cstheme="majorHAnsi"/>
        </w:rPr>
        <w:t xml:space="preserve"> burmistrz@pionki.pl;</w:t>
      </w:r>
    </w:p>
    <w:p w14:paraId="3296DE74" w14:textId="77777777" w:rsidR="00193EC1" w:rsidRPr="00193EC1" w:rsidRDefault="00193EC1" w:rsidP="00193EC1">
      <w:pPr>
        <w:numPr>
          <w:ilvl w:val="1"/>
          <w:numId w:val="19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pisemnie na adres siedziby Administratora.</w:t>
      </w:r>
    </w:p>
    <w:p w14:paraId="60E0D10B" w14:textId="559BE800" w:rsidR="00193EC1" w:rsidRPr="00193EC1" w:rsidRDefault="00193EC1" w:rsidP="00193EC1">
      <w:pPr>
        <w:numPr>
          <w:ilvl w:val="0"/>
          <w:numId w:val="1"/>
        </w:numPr>
        <w:spacing w:after="0"/>
        <w:ind w:left="714" w:hanging="357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 xml:space="preserve">Przetwarzanie Pani/Pana danych odbywa się w związku z naborem przedsięwzięć rewitalizacyjnych. Podstawę prawną przetwarzania stanowi art. 6 ust. 1 lit. c i e RODO w związku z ustawą z dnia 9 października 2015 r. o rewitalizacji oraz art. 6 ust. 1 lit. a RODO </w:t>
      </w:r>
      <w:r w:rsidRPr="00193EC1">
        <w:rPr>
          <w:rFonts w:asciiTheme="majorHAnsi" w:eastAsia="Century Gothic" w:hAnsiTheme="majorHAnsi" w:cstheme="majorHAnsi"/>
        </w:rPr>
        <w:br/>
        <w:t>w przypadku danych dodatkowych (nr telefonu, e-mail) przetwarzanych w celu usprawnienia komunikacji z Urzędem Miasta</w:t>
      </w:r>
      <w:r w:rsidR="008660AF">
        <w:rPr>
          <w:rFonts w:asciiTheme="majorHAnsi" w:eastAsia="Century Gothic" w:hAnsiTheme="majorHAnsi" w:cstheme="majorHAnsi"/>
        </w:rPr>
        <w:t xml:space="preserve"> </w:t>
      </w:r>
      <w:r w:rsidR="00014D3C">
        <w:rPr>
          <w:rFonts w:asciiTheme="majorHAnsi" w:eastAsia="Century Gothic" w:hAnsiTheme="majorHAnsi" w:cstheme="majorHAnsi"/>
        </w:rPr>
        <w:t>Pionki</w:t>
      </w:r>
      <w:r w:rsidRPr="00193EC1">
        <w:rPr>
          <w:rFonts w:asciiTheme="majorHAnsi" w:eastAsia="Century Gothic" w:hAnsiTheme="majorHAnsi" w:cstheme="majorHAnsi"/>
        </w:rPr>
        <w:t xml:space="preserve"> – podając dane dodatkowe wyraża Pani/Pan zgodę na ich przetwarzanie. Zgoda wyrażona na przetwarzanie danych dodatkowych może być w każdej chwili wycofana bez wpływu na przetwarzanie Pani/Pana danych osobowych do momentu jej wycofania. </w:t>
      </w:r>
    </w:p>
    <w:p w14:paraId="2BC08916" w14:textId="77777777" w:rsidR="00193EC1" w:rsidRPr="00193EC1" w:rsidRDefault="00193EC1" w:rsidP="00193EC1">
      <w:pPr>
        <w:numPr>
          <w:ilvl w:val="0"/>
          <w:numId w:val="1"/>
        </w:numPr>
        <w:spacing w:after="0"/>
        <w:ind w:left="714" w:hanging="357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 xml:space="preserve">Odbiorcami danych osobowych mogą być: </w:t>
      </w:r>
    </w:p>
    <w:p w14:paraId="1457CEA9" w14:textId="77777777" w:rsidR="00193EC1" w:rsidRPr="00193EC1" w:rsidRDefault="00193EC1" w:rsidP="00193EC1">
      <w:pPr>
        <w:numPr>
          <w:ilvl w:val="1"/>
          <w:numId w:val="20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 xml:space="preserve">podmioty świadczące usługi doręczania pism; </w:t>
      </w:r>
    </w:p>
    <w:p w14:paraId="079FEFAE" w14:textId="77777777" w:rsidR="00193EC1" w:rsidRPr="00193EC1" w:rsidRDefault="00193EC1" w:rsidP="00193EC1">
      <w:pPr>
        <w:numPr>
          <w:ilvl w:val="1"/>
          <w:numId w:val="20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dostawcy usług informatycznych, którym zlecamy usługi związane z przetwarzaniem danych osobowych. Podmioty te przetwarzają dane na postawie zawartej umowy powierzenia przetwarzania danych osobowych;</w:t>
      </w:r>
    </w:p>
    <w:p w14:paraId="1DBAA83A" w14:textId="0CA0FB14" w:rsidR="00193EC1" w:rsidRPr="00193EC1" w:rsidRDefault="00193EC1" w:rsidP="00014D3C">
      <w:pPr>
        <w:numPr>
          <w:ilvl w:val="1"/>
          <w:numId w:val="20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 xml:space="preserve">wykonawca </w:t>
      </w:r>
      <w:r w:rsidR="00014D3C" w:rsidRPr="00014D3C">
        <w:rPr>
          <w:rFonts w:asciiTheme="majorHAnsi" w:eastAsia="Century Gothic" w:hAnsiTheme="majorHAnsi" w:cstheme="majorHAnsi"/>
        </w:rPr>
        <w:t>Gminnego Programu Rewitalizacji Miasta Pionki na lata 2025 - 2032</w:t>
      </w:r>
      <w:r w:rsidRPr="00193EC1">
        <w:rPr>
          <w:rFonts w:asciiTheme="majorHAnsi" w:eastAsia="Century Gothic" w:hAnsiTheme="majorHAnsi" w:cstheme="majorHAnsi"/>
        </w:rPr>
        <w:t>;</w:t>
      </w:r>
    </w:p>
    <w:p w14:paraId="1CD46D86" w14:textId="77777777" w:rsidR="00193EC1" w:rsidRPr="00193EC1" w:rsidRDefault="00193EC1" w:rsidP="00193EC1">
      <w:pPr>
        <w:numPr>
          <w:ilvl w:val="1"/>
          <w:numId w:val="20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inne podmioty uprawnione do ich przetwarzania na podstawie przepisów prawa;</w:t>
      </w:r>
    </w:p>
    <w:p w14:paraId="1C7A66DA" w14:textId="77777777" w:rsidR="00193EC1" w:rsidRPr="00193EC1" w:rsidRDefault="00193EC1" w:rsidP="00193EC1">
      <w:pPr>
        <w:numPr>
          <w:ilvl w:val="1"/>
          <w:numId w:val="20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czytelnicy Biuletynu Informacji Publicznej i strony internetowej Urzędu w zakresie imienia i nazwiska.</w:t>
      </w:r>
    </w:p>
    <w:p w14:paraId="1EC88360" w14:textId="77777777" w:rsidR="00193EC1" w:rsidRPr="00193EC1" w:rsidRDefault="00193EC1" w:rsidP="00193EC1">
      <w:pPr>
        <w:numPr>
          <w:ilvl w:val="0"/>
          <w:numId w:val="1"/>
        </w:numPr>
        <w:spacing w:after="0"/>
        <w:ind w:left="714" w:hanging="357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Pani/Pana dane osobowe będą przechowywane jedynie w okresie niezbędnym do spełnienia celu, dla którego zostały zebrane lub w okresie wskazanym szczególnymi przepisami prawa. Po spełnieniu celu, dla którego dane osobowe zostały zebrane, w związku z obowiązkiem archiwizacji dokumentacji, Pani/Pana dane osobowe będą przechowywane wieczyście. Po 25 latach przechowywania w archiwum zakładowym, dane zostaną przekazane do archiwum państwowego.</w:t>
      </w:r>
    </w:p>
    <w:p w14:paraId="0D64CCF9" w14:textId="77777777" w:rsidR="00193EC1" w:rsidRPr="00193EC1" w:rsidRDefault="00193EC1" w:rsidP="00193EC1">
      <w:pPr>
        <w:numPr>
          <w:ilvl w:val="0"/>
          <w:numId w:val="1"/>
        </w:numPr>
        <w:spacing w:after="0"/>
        <w:ind w:left="714" w:hanging="357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Na zasadach określonych przepisami RODO, posiada Pani/Pan prawo do żądania od administratora:</w:t>
      </w:r>
    </w:p>
    <w:p w14:paraId="6F1830CA" w14:textId="77777777" w:rsidR="00193EC1" w:rsidRPr="00193EC1" w:rsidRDefault="00193EC1" w:rsidP="00193EC1">
      <w:pPr>
        <w:numPr>
          <w:ilvl w:val="1"/>
          <w:numId w:val="21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dostępu do treści swoich danych osobowych;</w:t>
      </w:r>
    </w:p>
    <w:p w14:paraId="0E14A867" w14:textId="77777777" w:rsidR="00193EC1" w:rsidRPr="00193EC1" w:rsidRDefault="00193EC1" w:rsidP="00193EC1">
      <w:pPr>
        <w:numPr>
          <w:ilvl w:val="1"/>
          <w:numId w:val="21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sprostowania (poprawiania) swoich danych osobowych;</w:t>
      </w:r>
    </w:p>
    <w:p w14:paraId="498D2400" w14:textId="77777777" w:rsidR="00193EC1" w:rsidRPr="00193EC1" w:rsidRDefault="00193EC1" w:rsidP="00193EC1">
      <w:pPr>
        <w:numPr>
          <w:ilvl w:val="1"/>
          <w:numId w:val="21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usunięcia swoich danych osobowych;</w:t>
      </w:r>
    </w:p>
    <w:p w14:paraId="46AAF0C3" w14:textId="77777777" w:rsidR="00193EC1" w:rsidRPr="00193EC1" w:rsidRDefault="00193EC1" w:rsidP="00193EC1">
      <w:pPr>
        <w:numPr>
          <w:ilvl w:val="1"/>
          <w:numId w:val="21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lastRenderedPageBreak/>
        <w:t>ograniczenia przetwarzania swoich danych osobowych;</w:t>
      </w:r>
    </w:p>
    <w:p w14:paraId="26E33DBC" w14:textId="77777777" w:rsidR="00193EC1" w:rsidRPr="00193EC1" w:rsidRDefault="00193EC1" w:rsidP="00193EC1">
      <w:pPr>
        <w:spacing w:after="0"/>
        <w:ind w:left="714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a ponadto, posiada Pani/Pan prawo do wniesienia sprzeciwu wobec przetwarzania Pani/Pana danych.</w:t>
      </w:r>
    </w:p>
    <w:p w14:paraId="76C4276A" w14:textId="77777777" w:rsidR="00193EC1" w:rsidRPr="00193EC1" w:rsidRDefault="00193EC1" w:rsidP="00193EC1">
      <w:pPr>
        <w:numPr>
          <w:ilvl w:val="0"/>
          <w:numId w:val="1"/>
        </w:numPr>
        <w:spacing w:after="0"/>
        <w:ind w:left="714" w:hanging="357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Podanie danych osobowych, za wyjątkiem danych dodatkowych jest niezbędne do uwzględnienia Pani/Pana przedsięwzięcia rewitalizacyjnego w procesie naboru. Podanie danych dodatkowych jest dobrowolne.</w:t>
      </w:r>
    </w:p>
    <w:p w14:paraId="5E2910B5" w14:textId="77777777" w:rsidR="00193EC1" w:rsidRPr="00193EC1" w:rsidRDefault="00193EC1" w:rsidP="00193EC1">
      <w:pPr>
        <w:numPr>
          <w:ilvl w:val="0"/>
          <w:numId w:val="1"/>
        </w:numPr>
        <w:spacing w:after="0"/>
        <w:ind w:left="714" w:hanging="357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Gdy uzna Pani/Pan, że przetwarzanie Pani/Pana danych osobowych narusza przepisy o ochronie danych osobowych, przysługuje Pani/Panu prawo do wniesienia skargi do organu nadzorczego, którym jest Prezes Urzędu Ochrony Danych Osobowych.</w:t>
      </w:r>
    </w:p>
    <w:p w14:paraId="54754F9D" w14:textId="2BAE6F94" w:rsidR="00855B56" w:rsidRPr="00193EC1" w:rsidRDefault="00193EC1" w:rsidP="00193EC1">
      <w:pPr>
        <w:numPr>
          <w:ilvl w:val="0"/>
          <w:numId w:val="1"/>
        </w:numPr>
        <w:spacing w:after="0"/>
        <w:ind w:left="714" w:hanging="357"/>
        <w:jc w:val="both"/>
        <w:rPr>
          <w:rFonts w:asciiTheme="majorHAnsi" w:eastAsia="Century Gothic" w:hAnsiTheme="majorHAnsi" w:cstheme="majorHAnsi"/>
        </w:rPr>
      </w:pPr>
      <w:r w:rsidRPr="00193EC1">
        <w:rPr>
          <w:rFonts w:asciiTheme="majorHAnsi" w:eastAsia="Century Gothic" w:hAnsiTheme="majorHAnsi" w:cstheme="majorHAnsi"/>
        </w:rPr>
        <w:t>Pani/Pana dane osobowe nie będą przetwarzane w sposób zautomatyzowany i nie będą profilowane.</w:t>
      </w:r>
    </w:p>
    <w:p w14:paraId="69E5DB2B" w14:textId="79729463" w:rsidR="00855B56" w:rsidRDefault="00855B56" w:rsidP="00500EA8">
      <w:pPr>
        <w:spacing w:after="0"/>
        <w:jc w:val="both"/>
        <w:rPr>
          <w:rFonts w:asciiTheme="majorHAnsi" w:hAnsiTheme="majorHAnsi" w:cstheme="majorHAnsi"/>
          <w:lang w:eastAsia="en-US"/>
        </w:rPr>
      </w:pPr>
    </w:p>
    <w:p w14:paraId="3BB38364" w14:textId="6A3902D6" w:rsidR="00855B56" w:rsidRDefault="00855B56" w:rsidP="00500EA8">
      <w:pPr>
        <w:spacing w:after="0"/>
        <w:jc w:val="both"/>
        <w:rPr>
          <w:rFonts w:asciiTheme="majorHAnsi" w:hAnsiTheme="majorHAnsi" w:cstheme="majorHAnsi"/>
          <w:lang w:eastAsia="en-US"/>
        </w:rPr>
      </w:pPr>
    </w:p>
    <w:p w14:paraId="282EC893" w14:textId="77777777" w:rsidR="00855B56" w:rsidRDefault="00855B56" w:rsidP="00500EA8">
      <w:pPr>
        <w:spacing w:after="0"/>
        <w:jc w:val="both"/>
        <w:rPr>
          <w:rFonts w:asciiTheme="majorHAnsi" w:eastAsia="Century Gothic" w:hAnsiTheme="majorHAnsi" w:cstheme="majorHAnsi"/>
          <w:b/>
          <w:u w:val="single"/>
        </w:rPr>
      </w:pPr>
    </w:p>
    <w:p w14:paraId="45EB1585" w14:textId="77777777" w:rsidR="00FA442B" w:rsidRDefault="00FA442B" w:rsidP="00FA442B">
      <w:pPr>
        <w:tabs>
          <w:tab w:val="right" w:pos="9072"/>
        </w:tabs>
        <w:spacing w:after="0" w:line="360" w:lineRule="auto"/>
        <w:outlineLvl w:val="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..........................................................................</w:t>
      </w:r>
      <w:r>
        <w:rPr>
          <w:rFonts w:asciiTheme="majorHAnsi" w:hAnsiTheme="majorHAnsi" w:cstheme="majorHAnsi"/>
        </w:rPr>
        <w:tab/>
        <w:t>..........................................................................</w:t>
      </w:r>
    </w:p>
    <w:p w14:paraId="66A57A03" w14:textId="77777777" w:rsidR="00FA442B" w:rsidRDefault="00FA442B" w:rsidP="00FA442B">
      <w:pPr>
        <w:tabs>
          <w:tab w:val="right" w:leader="dot" w:pos="8789"/>
        </w:tabs>
        <w:spacing w:after="0" w:line="240" w:lineRule="auto"/>
        <w:jc w:val="cent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(data)                                                                                              (podpis)</w:t>
      </w:r>
    </w:p>
    <w:p w14:paraId="49D380C4" w14:textId="77777777" w:rsidR="00D06251" w:rsidRDefault="00D06251">
      <w:pPr>
        <w:spacing w:after="0"/>
        <w:jc w:val="both"/>
        <w:rPr>
          <w:rFonts w:asciiTheme="majorHAnsi" w:eastAsia="Century Gothic" w:hAnsiTheme="majorHAnsi" w:cstheme="majorHAnsi"/>
          <w:b/>
          <w:u w:val="single"/>
        </w:rPr>
      </w:pPr>
    </w:p>
    <w:p w14:paraId="0D8E6F71" w14:textId="77777777" w:rsidR="006375AB" w:rsidRDefault="006375AB">
      <w:pPr>
        <w:spacing w:after="0"/>
        <w:jc w:val="both"/>
        <w:rPr>
          <w:rFonts w:asciiTheme="majorHAnsi" w:eastAsia="Century Gothic" w:hAnsiTheme="majorHAnsi" w:cstheme="majorHAnsi"/>
          <w:b/>
          <w:u w:val="single"/>
        </w:rPr>
      </w:pPr>
    </w:p>
    <w:p w14:paraId="5A08F110" w14:textId="77777777" w:rsidR="00D06251" w:rsidRDefault="00D06251">
      <w:pPr>
        <w:spacing w:after="0"/>
        <w:jc w:val="both"/>
        <w:rPr>
          <w:rFonts w:asciiTheme="majorHAnsi" w:eastAsia="Century Gothic" w:hAnsiTheme="majorHAnsi" w:cstheme="majorHAnsi"/>
          <w:b/>
          <w:u w:val="single"/>
        </w:rPr>
      </w:pPr>
    </w:p>
    <w:tbl>
      <w:tblPr>
        <w:tblStyle w:val="Tabela-Siatka"/>
        <w:tblW w:w="10205" w:type="dxa"/>
        <w:jc w:val="center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05"/>
      </w:tblGrid>
      <w:tr w:rsidR="00D06251" w14:paraId="70EEDB7D" w14:textId="77777777" w:rsidTr="00D06251">
        <w:trPr>
          <w:jc w:val="center"/>
        </w:trPr>
        <w:tc>
          <w:tcPr>
            <w:tcW w:w="10205" w:type="dxa"/>
            <w:vAlign w:val="center"/>
          </w:tcPr>
          <w:p w14:paraId="6F88DF63" w14:textId="3713E392" w:rsidR="00D06251" w:rsidRPr="00D06251" w:rsidRDefault="00D06251" w:rsidP="00FF310B">
            <w:pPr>
              <w:spacing w:after="0"/>
              <w:rPr>
                <w:rFonts w:asciiTheme="majorHAnsi" w:eastAsia="Century Gothic" w:hAnsiTheme="majorHAnsi" w:cstheme="majorHAnsi"/>
                <w:b/>
              </w:rPr>
            </w:pPr>
            <w:r w:rsidRPr="00D06251">
              <w:rPr>
                <w:rFonts w:asciiTheme="majorHAnsi" w:eastAsia="Century Gothic" w:hAnsiTheme="majorHAnsi" w:cstheme="majorHAnsi"/>
                <w:b/>
              </w:rPr>
              <w:t xml:space="preserve">UWAGA: </w:t>
            </w:r>
            <w:r w:rsidR="005B26EA">
              <w:rPr>
                <w:rFonts w:asciiTheme="majorHAnsi" w:eastAsia="Century Gothic" w:hAnsiTheme="majorHAnsi" w:cstheme="majorHAnsi"/>
                <w:b/>
              </w:rPr>
              <w:t>Wypełnij i prześlij powyższą kartę.</w:t>
            </w:r>
            <w:r w:rsidRPr="00D06251">
              <w:rPr>
                <w:rFonts w:asciiTheme="majorHAnsi" w:eastAsia="Century Gothic" w:hAnsiTheme="majorHAnsi" w:cstheme="majorHAnsi"/>
                <w:b/>
              </w:rPr>
              <w:t xml:space="preserve"> </w:t>
            </w:r>
            <w:r w:rsidR="005B26EA">
              <w:rPr>
                <w:rFonts w:asciiTheme="majorHAnsi" w:eastAsia="Century Gothic" w:hAnsiTheme="majorHAnsi" w:cstheme="majorHAnsi"/>
                <w:b/>
              </w:rPr>
              <w:t>N</w:t>
            </w:r>
            <w:r w:rsidRPr="00D06251">
              <w:rPr>
                <w:rFonts w:asciiTheme="majorHAnsi" w:eastAsia="Century Gothic" w:hAnsiTheme="majorHAnsi" w:cstheme="majorHAnsi"/>
                <w:b/>
              </w:rPr>
              <w:t>ie musisz przesyłać</w:t>
            </w:r>
            <w:r w:rsidR="005B26EA" w:rsidRPr="00D06251">
              <w:rPr>
                <w:rFonts w:asciiTheme="majorHAnsi" w:eastAsia="Century Gothic" w:hAnsiTheme="majorHAnsi" w:cstheme="majorHAnsi"/>
                <w:b/>
              </w:rPr>
              <w:t xml:space="preserve"> informacji </w:t>
            </w:r>
            <w:r w:rsidR="005B26EA">
              <w:rPr>
                <w:rFonts w:asciiTheme="majorHAnsi" w:eastAsia="Century Gothic" w:hAnsiTheme="majorHAnsi" w:cstheme="majorHAnsi"/>
                <w:b/>
              </w:rPr>
              <w:t xml:space="preserve">zawartych </w:t>
            </w:r>
            <w:r w:rsidR="005B26EA" w:rsidRPr="00D06251">
              <w:rPr>
                <w:rFonts w:asciiTheme="majorHAnsi" w:eastAsia="Century Gothic" w:hAnsiTheme="majorHAnsi" w:cstheme="majorHAnsi"/>
                <w:b/>
              </w:rPr>
              <w:t>na kolejnych stronach</w:t>
            </w:r>
            <w:r w:rsidR="0091074C">
              <w:rPr>
                <w:rFonts w:asciiTheme="majorHAnsi" w:eastAsia="Century Gothic" w:hAnsiTheme="majorHAnsi" w:cstheme="majorHAnsi"/>
                <w:b/>
              </w:rPr>
              <w:t>.</w:t>
            </w:r>
          </w:p>
        </w:tc>
      </w:tr>
    </w:tbl>
    <w:p w14:paraId="4D4562BD" w14:textId="77777777" w:rsidR="00D06251" w:rsidRDefault="00D06251">
      <w:pPr>
        <w:spacing w:after="0"/>
        <w:jc w:val="both"/>
        <w:rPr>
          <w:rFonts w:asciiTheme="majorHAnsi" w:eastAsia="Century Gothic" w:hAnsiTheme="majorHAnsi" w:cstheme="majorHAnsi"/>
          <w:b/>
          <w:u w:val="single"/>
        </w:rPr>
      </w:pPr>
    </w:p>
    <w:p w14:paraId="5BA48D45" w14:textId="77777777" w:rsidR="00F91194" w:rsidRDefault="00F91194">
      <w:pPr>
        <w:suppressAutoHyphens w:val="0"/>
        <w:spacing w:after="0" w:line="240" w:lineRule="auto"/>
        <w:rPr>
          <w:rFonts w:asciiTheme="majorHAnsi" w:eastAsia="Century Gothic" w:hAnsiTheme="majorHAnsi" w:cstheme="majorHAnsi"/>
          <w:b/>
          <w:u w:val="single"/>
        </w:rPr>
        <w:sectPr w:rsidR="00F91194" w:rsidSect="00F03E52">
          <w:footerReference w:type="default" r:id="rId8"/>
          <w:pgSz w:w="11906" w:h="16838"/>
          <w:pgMar w:top="1418" w:right="1418" w:bottom="1418" w:left="1418" w:header="0" w:footer="0" w:gutter="0"/>
          <w:cols w:space="708"/>
          <w:formProt w:val="0"/>
          <w:docGrid w:linePitch="299" w:charSpace="4096"/>
        </w:sectPr>
      </w:pPr>
    </w:p>
    <w:p w14:paraId="38D9213A" w14:textId="1939CBD5" w:rsidR="004B7334" w:rsidRDefault="00FE0FE2">
      <w:pPr>
        <w:spacing w:after="0"/>
        <w:jc w:val="both"/>
        <w:rPr>
          <w:rFonts w:asciiTheme="majorHAnsi" w:eastAsia="Century Gothic" w:hAnsiTheme="majorHAnsi" w:cstheme="majorHAnsi"/>
        </w:rPr>
      </w:pPr>
      <w:r>
        <w:rPr>
          <w:rFonts w:asciiTheme="majorHAnsi" w:eastAsia="Century Gothic" w:hAnsiTheme="majorHAnsi" w:cstheme="majorHAnsi"/>
          <w:b/>
          <w:u w:val="single"/>
        </w:rPr>
        <w:lastRenderedPageBreak/>
        <w:t xml:space="preserve">Informacje dodatkowe: </w:t>
      </w:r>
    </w:p>
    <w:p w14:paraId="7CDC84FC" w14:textId="77777777" w:rsidR="004B7334" w:rsidRDefault="004B7334">
      <w:pPr>
        <w:spacing w:after="0"/>
        <w:jc w:val="both"/>
        <w:rPr>
          <w:rFonts w:asciiTheme="majorHAnsi" w:eastAsia="Century Gothic" w:hAnsiTheme="majorHAnsi" w:cstheme="majorHAnsi"/>
        </w:rPr>
      </w:pPr>
    </w:p>
    <w:p w14:paraId="67D4A4B3" w14:textId="6A7920F9" w:rsidR="002B7DBF" w:rsidRDefault="00FE0FE2" w:rsidP="009A2930">
      <w:pPr>
        <w:numPr>
          <w:ilvl w:val="0"/>
          <w:numId w:val="22"/>
        </w:numPr>
        <w:spacing w:after="0"/>
        <w:jc w:val="both"/>
        <w:rPr>
          <w:rFonts w:asciiTheme="majorHAnsi" w:eastAsia="Century Gothic" w:hAnsiTheme="majorHAnsi" w:cstheme="majorHAnsi"/>
        </w:rPr>
      </w:pPr>
      <w:r>
        <w:rPr>
          <w:rFonts w:asciiTheme="majorHAnsi" w:eastAsia="Century Gothic" w:hAnsiTheme="majorHAnsi" w:cstheme="majorHAnsi"/>
        </w:rPr>
        <w:t xml:space="preserve">Dla każdego projektu/przedsięwzięcia należy wypełnić osobną kartę. Wypełnione karty projektów należy przesłać </w:t>
      </w:r>
      <w:r w:rsidR="00D930EB">
        <w:rPr>
          <w:rFonts w:asciiTheme="majorHAnsi" w:eastAsia="Century Gothic" w:hAnsiTheme="majorHAnsi" w:cstheme="majorHAnsi"/>
        </w:rPr>
        <w:t xml:space="preserve">w </w:t>
      </w:r>
      <w:r w:rsidR="00D930EB" w:rsidRPr="00B8236B">
        <w:rPr>
          <w:rFonts w:asciiTheme="majorHAnsi" w:eastAsia="Century Gothic" w:hAnsiTheme="majorHAnsi" w:cstheme="majorHAnsi"/>
        </w:rPr>
        <w:t xml:space="preserve">terminie </w:t>
      </w:r>
      <w:r w:rsidR="00D930EB" w:rsidRPr="00B8236B">
        <w:rPr>
          <w:rFonts w:asciiTheme="majorHAnsi" w:eastAsia="Century Gothic" w:hAnsiTheme="majorHAnsi" w:cstheme="majorHAnsi"/>
          <w:b/>
          <w:bCs/>
        </w:rPr>
        <w:t xml:space="preserve">od </w:t>
      </w:r>
      <w:r w:rsidR="00B8236B" w:rsidRPr="00B8236B">
        <w:rPr>
          <w:rFonts w:asciiTheme="majorHAnsi" w:eastAsia="Century Gothic" w:hAnsiTheme="majorHAnsi" w:cstheme="majorHAnsi"/>
          <w:b/>
          <w:bCs/>
        </w:rPr>
        <w:t>31.10.</w:t>
      </w:r>
      <w:r w:rsidR="00D930EB" w:rsidRPr="00B8236B">
        <w:rPr>
          <w:rFonts w:asciiTheme="majorHAnsi" w:eastAsia="Century Gothic" w:hAnsiTheme="majorHAnsi" w:cstheme="majorHAnsi"/>
          <w:b/>
          <w:bCs/>
        </w:rPr>
        <w:t xml:space="preserve">2025r. do </w:t>
      </w:r>
      <w:r w:rsidR="00B8236B">
        <w:rPr>
          <w:rFonts w:asciiTheme="majorHAnsi" w:eastAsia="Century Gothic" w:hAnsiTheme="majorHAnsi" w:cstheme="majorHAnsi"/>
          <w:b/>
          <w:bCs/>
        </w:rPr>
        <w:t>30.11.</w:t>
      </w:r>
      <w:r w:rsidR="00D930EB" w:rsidRPr="00B8236B">
        <w:rPr>
          <w:rFonts w:asciiTheme="majorHAnsi" w:eastAsia="Century Gothic" w:hAnsiTheme="majorHAnsi" w:cstheme="majorHAnsi"/>
          <w:b/>
          <w:bCs/>
        </w:rPr>
        <w:t>2025r.</w:t>
      </w:r>
      <w:r w:rsidR="00D930EB">
        <w:rPr>
          <w:rFonts w:asciiTheme="majorHAnsi" w:eastAsia="Century Gothic" w:hAnsiTheme="majorHAnsi" w:cstheme="majorHAnsi"/>
        </w:rPr>
        <w:t xml:space="preserve"> do </w:t>
      </w:r>
      <w:r>
        <w:rPr>
          <w:rFonts w:asciiTheme="majorHAnsi" w:eastAsia="Century Gothic" w:hAnsiTheme="majorHAnsi" w:cstheme="majorHAnsi"/>
        </w:rPr>
        <w:t xml:space="preserve">Urzędu Miasta </w:t>
      </w:r>
      <w:r w:rsidR="005C1FBA">
        <w:rPr>
          <w:rFonts w:asciiTheme="majorHAnsi" w:eastAsia="Century Gothic" w:hAnsiTheme="majorHAnsi" w:cstheme="majorHAnsi"/>
        </w:rPr>
        <w:t>Pionki</w:t>
      </w:r>
      <w:r>
        <w:rPr>
          <w:rFonts w:asciiTheme="majorHAnsi" w:eastAsia="Century Gothic" w:hAnsiTheme="majorHAnsi" w:cstheme="majorHAnsi"/>
        </w:rPr>
        <w:t xml:space="preserve"> w formie</w:t>
      </w:r>
      <w:r w:rsidR="002B7DBF">
        <w:rPr>
          <w:rFonts w:asciiTheme="majorHAnsi" w:eastAsia="Century Gothic" w:hAnsiTheme="majorHAnsi" w:cstheme="majorHAnsi"/>
        </w:rPr>
        <w:t>:</w:t>
      </w:r>
    </w:p>
    <w:p w14:paraId="163E4D55" w14:textId="56A8B563" w:rsidR="002B7DBF" w:rsidRPr="00CF34FC" w:rsidRDefault="00FE0FE2" w:rsidP="009A2930">
      <w:pPr>
        <w:numPr>
          <w:ilvl w:val="1"/>
          <w:numId w:val="22"/>
        </w:numPr>
        <w:spacing w:after="0"/>
        <w:jc w:val="both"/>
        <w:rPr>
          <w:rFonts w:asciiTheme="majorHAnsi" w:eastAsia="Century Gothic" w:hAnsiTheme="majorHAnsi" w:cstheme="majorHAnsi"/>
        </w:rPr>
      </w:pPr>
      <w:r>
        <w:rPr>
          <w:rFonts w:asciiTheme="majorHAnsi" w:eastAsia="Century Gothic" w:hAnsiTheme="majorHAnsi" w:cstheme="majorHAnsi"/>
        </w:rPr>
        <w:t>elektronicznej</w:t>
      </w:r>
      <w:r w:rsidR="0007031B">
        <w:rPr>
          <w:rFonts w:asciiTheme="majorHAnsi" w:eastAsia="Century Gothic" w:hAnsiTheme="majorHAnsi" w:cstheme="majorHAnsi"/>
          <w:b/>
          <w:bCs/>
        </w:rPr>
        <w:t>:</w:t>
      </w:r>
    </w:p>
    <w:p w14:paraId="19CC8009" w14:textId="7CD36196" w:rsidR="009F2682" w:rsidRPr="00B8236B" w:rsidRDefault="009F2682">
      <w:pPr>
        <w:pStyle w:val="Akapitzlist"/>
        <w:numPr>
          <w:ilvl w:val="0"/>
          <w:numId w:val="9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9F2682">
        <w:rPr>
          <w:rFonts w:asciiTheme="majorHAnsi" w:eastAsia="Century Gothic" w:hAnsiTheme="majorHAnsi" w:cstheme="majorHAnsi"/>
        </w:rPr>
        <w:t>przesyłając wypełniony formularz zgłoszeniowy przedsięwzięć rewitalizacyjnych</w:t>
      </w:r>
      <w:r w:rsidR="00A559B7">
        <w:rPr>
          <w:rFonts w:asciiTheme="majorHAnsi" w:eastAsia="Century Gothic" w:hAnsiTheme="majorHAnsi" w:cstheme="majorHAnsi"/>
        </w:rPr>
        <w:t xml:space="preserve"> </w:t>
      </w:r>
      <w:r w:rsidR="00D930EB">
        <w:rPr>
          <w:rFonts w:asciiTheme="majorHAnsi" w:eastAsia="Century Gothic" w:hAnsiTheme="majorHAnsi" w:cstheme="majorHAnsi"/>
        </w:rPr>
        <w:br/>
      </w:r>
      <w:r w:rsidR="00A559B7">
        <w:rPr>
          <w:rFonts w:asciiTheme="majorHAnsi" w:eastAsia="Century Gothic" w:hAnsiTheme="majorHAnsi" w:cstheme="majorHAnsi"/>
        </w:rPr>
        <w:t xml:space="preserve">w wersji </w:t>
      </w:r>
      <w:r w:rsidR="00A559B7" w:rsidRPr="00A559B7">
        <w:rPr>
          <w:rFonts w:asciiTheme="majorHAnsi" w:eastAsia="Century Gothic" w:hAnsiTheme="majorHAnsi" w:cstheme="majorHAnsi"/>
          <w:b/>
          <w:bCs/>
        </w:rPr>
        <w:t>edytowalnej</w:t>
      </w:r>
      <w:r w:rsidR="00A559B7">
        <w:rPr>
          <w:rFonts w:asciiTheme="majorHAnsi" w:eastAsia="Century Gothic" w:hAnsiTheme="majorHAnsi" w:cstheme="majorHAnsi"/>
        </w:rPr>
        <w:t xml:space="preserve"> oraz w postaci podpisanego </w:t>
      </w:r>
      <w:r w:rsidR="00A559B7" w:rsidRPr="00A559B7">
        <w:rPr>
          <w:rFonts w:asciiTheme="majorHAnsi" w:eastAsia="Century Gothic" w:hAnsiTheme="majorHAnsi" w:cstheme="majorHAnsi"/>
          <w:b/>
          <w:bCs/>
        </w:rPr>
        <w:t>skanu</w:t>
      </w:r>
      <w:r w:rsidRPr="009F2682">
        <w:rPr>
          <w:rFonts w:asciiTheme="majorHAnsi" w:eastAsia="Century Gothic" w:hAnsiTheme="majorHAnsi" w:cstheme="majorHAnsi"/>
        </w:rPr>
        <w:t xml:space="preserve"> na adres </w:t>
      </w:r>
      <w:r w:rsidRPr="00CF34FC">
        <w:rPr>
          <w:rFonts w:asciiTheme="majorHAnsi" w:eastAsia="Century Gothic" w:hAnsiTheme="majorHAnsi" w:cstheme="majorHAnsi"/>
        </w:rPr>
        <w:t xml:space="preserve">e-mail: </w:t>
      </w:r>
      <w:r w:rsidR="00A559B7">
        <w:rPr>
          <w:rFonts w:asciiTheme="majorHAnsi" w:eastAsia="Century Gothic" w:hAnsiTheme="majorHAnsi" w:cstheme="majorHAnsi"/>
        </w:rPr>
        <w:br/>
      </w:r>
      <w:r w:rsidR="00B8236B" w:rsidRPr="00B8236B">
        <w:rPr>
          <w:rFonts w:asciiTheme="majorHAnsi" w:eastAsia="Century Gothic" w:hAnsiTheme="majorHAnsi" w:cstheme="majorHAnsi"/>
        </w:rPr>
        <w:t>burmistrz</w:t>
      </w:r>
      <w:r w:rsidRPr="00B8236B">
        <w:rPr>
          <w:rFonts w:asciiTheme="majorHAnsi" w:eastAsia="Century Gothic" w:hAnsiTheme="majorHAnsi" w:cstheme="majorHAnsi"/>
        </w:rPr>
        <w:t>@</w:t>
      </w:r>
      <w:r w:rsidR="005C1FBA" w:rsidRPr="00B8236B">
        <w:rPr>
          <w:rFonts w:asciiTheme="majorHAnsi" w:eastAsia="Century Gothic" w:hAnsiTheme="majorHAnsi" w:cstheme="majorHAnsi"/>
        </w:rPr>
        <w:t>pionki.pl</w:t>
      </w:r>
      <w:r w:rsidRPr="00B8236B">
        <w:rPr>
          <w:rFonts w:asciiTheme="majorHAnsi" w:eastAsia="Century Gothic" w:hAnsiTheme="majorHAnsi" w:cstheme="majorHAnsi"/>
        </w:rPr>
        <w:t>.</w:t>
      </w:r>
    </w:p>
    <w:p w14:paraId="35529C73" w14:textId="77777777" w:rsidR="009F2682" w:rsidRPr="00CF34FC" w:rsidRDefault="009F2682" w:rsidP="00CF34FC">
      <w:pPr>
        <w:pStyle w:val="Akapitzlist"/>
        <w:spacing w:after="0"/>
        <w:ind w:left="1440"/>
        <w:jc w:val="both"/>
        <w:rPr>
          <w:rFonts w:asciiTheme="majorHAnsi" w:eastAsia="Century Gothic" w:hAnsiTheme="majorHAnsi" w:cstheme="majorHAnsi"/>
        </w:rPr>
      </w:pPr>
    </w:p>
    <w:p w14:paraId="60A6A390" w14:textId="29898903" w:rsidR="0007031B" w:rsidRPr="00CF34FC" w:rsidRDefault="009C5223" w:rsidP="009A2930">
      <w:pPr>
        <w:numPr>
          <w:ilvl w:val="1"/>
          <w:numId w:val="22"/>
        </w:numPr>
        <w:spacing w:after="0"/>
        <w:jc w:val="both"/>
        <w:rPr>
          <w:rFonts w:asciiTheme="majorHAnsi" w:eastAsia="Century Gothic" w:hAnsiTheme="majorHAnsi" w:cstheme="majorHAnsi"/>
        </w:rPr>
      </w:pPr>
      <w:r w:rsidRPr="00CF34FC">
        <w:rPr>
          <w:rFonts w:asciiTheme="majorHAnsi" w:eastAsia="Century Gothic" w:hAnsiTheme="majorHAnsi" w:cstheme="majorHAnsi"/>
        </w:rPr>
        <w:t>papierowej</w:t>
      </w:r>
      <w:r w:rsidR="0007031B" w:rsidRPr="00CF34FC">
        <w:rPr>
          <w:rFonts w:asciiTheme="majorHAnsi" w:eastAsia="Century Gothic" w:hAnsiTheme="majorHAnsi" w:cstheme="majorHAnsi"/>
        </w:rPr>
        <w:t>:</w:t>
      </w:r>
    </w:p>
    <w:p w14:paraId="6543BC7F" w14:textId="0484FD3D" w:rsidR="0007031B" w:rsidRPr="0007031B" w:rsidRDefault="0007031B" w:rsidP="005C1FBA">
      <w:pPr>
        <w:pStyle w:val="Akapitzlist"/>
        <w:numPr>
          <w:ilvl w:val="0"/>
          <w:numId w:val="13"/>
        </w:numPr>
        <w:spacing w:after="0"/>
        <w:jc w:val="both"/>
        <w:rPr>
          <w:rFonts w:ascii="Calibri Light" w:hAnsi="Calibri Light" w:cs="Calibri Light"/>
        </w:rPr>
      </w:pPr>
      <w:r w:rsidRPr="0007031B">
        <w:rPr>
          <w:rFonts w:ascii="Calibri Light" w:hAnsi="Calibri Light" w:cs="Calibri Light"/>
        </w:rPr>
        <w:t>przesyłając wypełniony</w:t>
      </w:r>
      <w:r w:rsidR="00A559B7">
        <w:rPr>
          <w:rFonts w:ascii="Calibri Light" w:hAnsi="Calibri Light" w:cs="Calibri Light"/>
        </w:rPr>
        <w:t xml:space="preserve"> i podpisany</w:t>
      </w:r>
      <w:r w:rsidRPr="0007031B">
        <w:rPr>
          <w:rFonts w:ascii="Calibri Light" w:hAnsi="Calibri Light" w:cs="Calibri Light"/>
        </w:rPr>
        <w:t xml:space="preserve"> formularz zgłoszeniowy przedsięwzięć rewitalizacyjnych drogą korespondencyjną na adres: Urzędu </w:t>
      </w:r>
      <w:r w:rsidR="005C1FBA" w:rsidRPr="005C1FBA">
        <w:rPr>
          <w:rFonts w:ascii="Calibri Light" w:hAnsi="Calibri Light" w:cs="Calibri Light"/>
        </w:rPr>
        <w:t>Miasta Pionki, Aleja Jana Pawła II 15, 26-670 Pionki</w:t>
      </w:r>
      <w:r w:rsidR="00840F8B" w:rsidRPr="00193EC1">
        <w:rPr>
          <w:rFonts w:asciiTheme="majorHAnsi" w:eastAsia="Century Gothic" w:hAnsiTheme="majorHAnsi" w:cstheme="majorHAnsi"/>
        </w:rPr>
        <w:t xml:space="preserve"> </w:t>
      </w:r>
      <w:r w:rsidRPr="0007031B">
        <w:rPr>
          <w:rFonts w:ascii="Calibri Light" w:hAnsi="Calibri Light" w:cs="Calibri Light"/>
        </w:rPr>
        <w:t xml:space="preserve">(decyduje data stempla pocztowego), </w:t>
      </w:r>
    </w:p>
    <w:p w14:paraId="72A33564" w14:textId="3AF55D17" w:rsidR="0007031B" w:rsidRPr="0007031B" w:rsidRDefault="0007031B" w:rsidP="0007031B">
      <w:pPr>
        <w:pStyle w:val="Akapitzlist"/>
        <w:numPr>
          <w:ilvl w:val="0"/>
          <w:numId w:val="13"/>
        </w:numPr>
        <w:spacing w:after="0"/>
        <w:jc w:val="both"/>
        <w:rPr>
          <w:rFonts w:ascii="Calibri Light" w:hAnsi="Calibri Light" w:cs="Calibri Light"/>
        </w:rPr>
      </w:pPr>
      <w:r w:rsidRPr="0007031B">
        <w:rPr>
          <w:rFonts w:ascii="Calibri Light" w:hAnsi="Calibri Light" w:cs="Calibri Light"/>
        </w:rPr>
        <w:t xml:space="preserve">składając wypełniony </w:t>
      </w:r>
      <w:r w:rsidR="00A559B7">
        <w:rPr>
          <w:rFonts w:ascii="Calibri Light" w:hAnsi="Calibri Light" w:cs="Calibri Light"/>
        </w:rPr>
        <w:t xml:space="preserve">i podpisany </w:t>
      </w:r>
      <w:r w:rsidRPr="0007031B">
        <w:rPr>
          <w:rFonts w:ascii="Calibri Light" w:hAnsi="Calibri Light" w:cs="Calibri Light"/>
        </w:rPr>
        <w:t>formularz zgłoszeniowy przedsięwzięć rewitalizacyjnych bezpośrednio do</w:t>
      </w:r>
      <w:r w:rsidR="00B8236B">
        <w:rPr>
          <w:rFonts w:ascii="Calibri Light" w:hAnsi="Calibri Light" w:cs="Calibri Light"/>
        </w:rPr>
        <w:t xml:space="preserve"> sekretariatu Urzędu Miasta Pionki</w:t>
      </w:r>
      <w:r w:rsidRPr="0007031B">
        <w:rPr>
          <w:rFonts w:ascii="Calibri Light" w:hAnsi="Calibri Light" w:cs="Calibri Light"/>
        </w:rPr>
        <w:t xml:space="preserve"> w godzinach pracy Urzędu (decyduje data wpływu do Urzędu Miasta).</w:t>
      </w:r>
    </w:p>
    <w:p w14:paraId="50E0F0A3" w14:textId="77777777" w:rsidR="0007031B" w:rsidRPr="00CF34FC" w:rsidRDefault="0007031B" w:rsidP="00CF34FC">
      <w:pPr>
        <w:spacing w:after="0"/>
        <w:ind w:left="1080"/>
        <w:jc w:val="both"/>
        <w:rPr>
          <w:rFonts w:ascii="Calibri Light" w:hAnsi="Calibri Light" w:cs="Calibri Light"/>
        </w:rPr>
      </w:pPr>
    </w:p>
    <w:p w14:paraId="566F2627" w14:textId="2B20FB9E" w:rsidR="004B7334" w:rsidRPr="00BC4BAC" w:rsidRDefault="00FE0FE2" w:rsidP="009A2930">
      <w:pPr>
        <w:numPr>
          <w:ilvl w:val="0"/>
          <w:numId w:val="22"/>
        </w:numPr>
        <w:spacing w:after="0"/>
        <w:ind w:left="714" w:hanging="357"/>
        <w:jc w:val="both"/>
        <w:rPr>
          <w:rFonts w:asciiTheme="majorHAnsi" w:eastAsia="Century Gothic" w:hAnsiTheme="majorHAnsi" w:cstheme="majorHAnsi"/>
        </w:rPr>
      </w:pPr>
      <w:r w:rsidRPr="00BC4BAC">
        <w:rPr>
          <w:rFonts w:asciiTheme="majorHAnsi" w:eastAsia="Century Gothic" w:hAnsiTheme="majorHAnsi" w:cstheme="majorHAnsi"/>
        </w:rPr>
        <w:t>Złożenie karty projekt</w:t>
      </w:r>
      <w:r w:rsidR="00784360" w:rsidRPr="00BC4BAC">
        <w:rPr>
          <w:rFonts w:asciiTheme="majorHAnsi" w:eastAsia="Century Gothic" w:hAnsiTheme="majorHAnsi" w:cstheme="majorHAnsi"/>
        </w:rPr>
        <w:t>u</w:t>
      </w:r>
      <w:r w:rsidRPr="00BC4BAC">
        <w:rPr>
          <w:rFonts w:asciiTheme="majorHAnsi" w:eastAsia="Century Gothic" w:hAnsiTheme="majorHAnsi" w:cstheme="majorHAnsi"/>
        </w:rPr>
        <w:t xml:space="preserve"> nie jest jednoznaczne z zamieszczeniem przedsięwzięcia </w:t>
      </w:r>
      <w:r w:rsidRPr="00BC4BAC">
        <w:rPr>
          <w:rFonts w:asciiTheme="majorHAnsi" w:eastAsia="Century Gothic" w:hAnsiTheme="majorHAnsi" w:cstheme="majorHAnsi"/>
        </w:rPr>
        <w:br/>
        <w:t xml:space="preserve">w Gminnym Programie Rewitalizacji. </w:t>
      </w:r>
    </w:p>
    <w:p w14:paraId="0117931E" w14:textId="51947D2B" w:rsidR="004B7334" w:rsidRDefault="00FE0FE2" w:rsidP="009A2930">
      <w:pPr>
        <w:numPr>
          <w:ilvl w:val="0"/>
          <w:numId w:val="22"/>
        </w:numPr>
        <w:spacing w:after="0"/>
        <w:jc w:val="both"/>
        <w:rPr>
          <w:rFonts w:asciiTheme="majorHAnsi" w:eastAsia="Century Gothic" w:hAnsiTheme="majorHAnsi" w:cstheme="majorHAnsi"/>
        </w:rPr>
      </w:pPr>
      <w:bookmarkStart w:id="0" w:name="_Hlk140053306"/>
      <w:r>
        <w:rPr>
          <w:rFonts w:asciiTheme="majorHAnsi" w:eastAsia="Century Gothic" w:hAnsiTheme="majorHAnsi" w:cstheme="majorHAnsi"/>
        </w:rPr>
        <w:t>W przypadku wszelkich pytań dotyczących opracowania karty projektu</w:t>
      </w:r>
      <w:bookmarkEnd w:id="0"/>
      <w:r>
        <w:rPr>
          <w:rFonts w:asciiTheme="majorHAnsi" w:eastAsia="Century Gothic" w:hAnsiTheme="majorHAnsi" w:cstheme="majorHAnsi"/>
        </w:rPr>
        <w:t xml:space="preserve"> rekomenduje się kontakt z Firmą Lider Projekt Sp. z.o.o – wykonawcą opracowania GPR, tel. </w:t>
      </w:r>
      <w:r>
        <w:rPr>
          <w:rFonts w:asciiTheme="majorHAnsi" w:eastAsia="Century Gothic" w:hAnsiTheme="majorHAnsi" w:cstheme="majorHAnsi"/>
          <w:b/>
        </w:rPr>
        <w:t>61 828 08 11 lub kom. 608 241 979.</w:t>
      </w:r>
    </w:p>
    <w:p w14:paraId="00739D6D" w14:textId="77777777" w:rsidR="004B7334" w:rsidRDefault="00FE0FE2" w:rsidP="009A2930">
      <w:pPr>
        <w:numPr>
          <w:ilvl w:val="0"/>
          <w:numId w:val="22"/>
        </w:numPr>
        <w:spacing w:after="0"/>
        <w:jc w:val="both"/>
        <w:rPr>
          <w:rFonts w:asciiTheme="majorHAnsi" w:eastAsia="Century Gothic" w:hAnsiTheme="majorHAnsi" w:cstheme="majorHAnsi"/>
        </w:rPr>
      </w:pPr>
      <w:r>
        <w:rPr>
          <w:rFonts w:asciiTheme="majorHAnsi" w:eastAsia="Century Gothic" w:hAnsiTheme="majorHAnsi" w:cstheme="majorHAnsi"/>
        </w:rPr>
        <w:t xml:space="preserve">Jeśli na wskazanej poniżej liście nie znaleźli Państwo odpowiadających specyfice projektu wskaźników rezultatu, prosimy o kontakt pod numerem telefonicznym: </w:t>
      </w:r>
      <w:r>
        <w:rPr>
          <w:rFonts w:asciiTheme="majorHAnsi" w:eastAsia="Century Gothic" w:hAnsiTheme="majorHAnsi" w:cstheme="majorHAnsi"/>
          <w:b/>
        </w:rPr>
        <w:t xml:space="preserve">61 828 08 11 lub kom. 608 241 979 </w:t>
      </w:r>
      <w:r w:rsidRPr="00840F8B">
        <w:rPr>
          <w:rFonts w:asciiTheme="majorHAnsi" w:eastAsia="Century Gothic" w:hAnsiTheme="majorHAnsi" w:cstheme="majorHAnsi"/>
          <w:bCs/>
        </w:rPr>
        <w:t>(</w:t>
      </w:r>
      <w:bookmarkStart w:id="1" w:name="_Hlk140053200"/>
      <w:bookmarkEnd w:id="1"/>
      <w:r>
        <w:rPr>
          <w:rFonts w:asciiTheme="majorHAnsi" w:eastAsia="Century Gothic" w:hAnsiTheme="majorHAnsi" w:cstheme="majorHAnsi"/>
        </w:rPr>
        <w:t>firma Lider Projekt Sp. z o.o. – wykonawca opracowania GPR).</w:t>
      </w:r>
    </w:p>
    <w:p w14:paraId="1A4E3AD9" w14:textId="1377FCE0" w:rsidR="004B7334" w:rsidRDefault="00784360" w:rsidP="009A2930">
      <w:pPr>
        <w:numPr>
          <w:ilvl w:val="0"/>
          <w:numId w:val="22"/>
        </w:numPr>
        <w:spacing w:after="0"/>
        <w:jc w:val="both"/>
      </w:pPr>
      <w:r w:rsidRPr="00B44E9F">
        <w:rPr>
          <w:rFonts w:ascii="Calibri Light" w:eastAsia="Century Gothic" w:hAnsi="Calibri Light" w:cs="Calibri Light"/>
        </w:rPr>
        <w:t>Przedsięwzięcie powinno zostać zlokalizowane na obszarze rewitalizacji (map</w:t>
      </w:r>
      <w:r w:rsidR="002B7DBF" w:rsidRPr="00B44E9F">
        <w:rPr>
          <w:rFonts w:ascii="Calibri Light" w:eastAsia="Century Gothic" w:hAnsi="Calibri Light" w:cs="Calibri Light"/>
        </w:rPr>
        <w:t>y</w:t>
      </w:r>
      <w:r w:rsidRPr="00B44E9F">
        <w:rPr>
          <w:rFonts w:ascii="Calibri Light" w:eastAsia="Century Gothic" w:hAnsi="Calibri Light" w:cs="Calibri Light"/>
        </w:rPr>
        <w:t xml:space="preserve"> poniżej</w:t>
      </w:r>
      <w:r w:rsidR="00840F8B">
        <w:rPr>
          <w:rFonts w:ascii="Calibri Light" w:eastAsia="Century Gothic" w:hAnsi="Calibri Light" w:cs="Calibri Light"/>
        </w:rPr>
        <w:t>)</w:t>
      </w:r>
      <w:r>
        <w:rPr>
          <w:rFonts w:asciiTheme="majorHAnsi" w:eastAsia="Century Gothic" w:hAnsiTheme="majorHAnsi" w:cstheme="majorHAnsi"/>
        </w:rPr>
        <w:t>.</w:t>
      </w:r>
    </w:p>
    <w:p w14:paraId="46344A9C" w14:textId="1C5A0CC3" w:rsidR="004B7334" w:rsidRDefault="00784360" w:rsidP="009A2930">
      <w:pPr>
        <w:numPr>
          <w:ilvl w:val="0"/>
          <w:numId w:val="22"/>
        </w:numPr>
        <w:spacing w:after="0"/>
        <w:jc w:val="both"/>
        <w:rPr>
          <w:rFonts w:asciiTheme="majorHAnsi" w:eastAsia="Century Gothic" w:hAnsiTheme="majorHAnsi" w:cstheme="majorHAnsi"/>
        </w:rPr>
      </w:pPr>
      <w:bookmarkStart w:id="2" w:name="_Hlk188970228"/>
      <w:r w:rsidRPr="00DF6568">
        <w:rPr>
          <w:rFonts w:ascii="Calibri Light" w:hAnsi="Calibri Light" w:cs="Calibri Light"/>
        </w:rPr>
        <w:t xml:space="preserve">W wyjątkowych sytuacjach przedsięwzięcie może być realizowane poza obszarem rewitalizacji, </w:t>
      </w:r>
      <w:r>
        <w:rPr>
          <w:rFonts w:ascii="Calibri Light" w:hAnsi="Calibri Light" w:cs="Calibri Light"/>
        </w:rPr>
        <w:t>jeżeli wynika to z jego specyfiki i służy ono realizacji celów i kierunków działań GPR</w:t>
      </w:r>
      <w:bookmarkEnd w:id="2"/>
      <w:r>
        <w:rPr>
          <w:rFonts w:ascii="Calibri Light" w:hAnsi="Calibri Light" w:cs="Calibri Light"/>
        </w:rPr>
        <w:t>.</w:t>
      </w:r>
      <w:r>
        <w:rPr>
          <w:rFonts w:asciiTheme="majorHAnsi" w:eastAsia="Century Gothic" w:hAnsiTheme="majorHAnsi" w:cstheme="majorHAnsi"/>
        </w:rPr>
        <w:t xml:space="preserve"> Zlokalizowanie przedsięwzięcia poza obszarem rewitalizacji wymaga szczegółowego uzasadnienia</w:t>
      </w:r>
      <w:r w:rsidR="009F2682">
        <w:rPr>
          <w:rFonts w:asciiTheme="majorHAnsi" w:eastAsia="Century Gothic" w:hAnsiTheme="majorHAnsi" w:cstheme="majorHAnsi"/>
        </w:rPr>
        <w:t>.</w:t>
      </w:r>
    </w:p>
    <w:p w14:paraId="5F1F09DA" w14:textId="77777777" w:rsidR="004B7334" w:rsidRDefault="00FE0FE2" w:rsidP="009A2930">
      <w:pPr>
        <w:numPr>
          <w:ilvl w:val="0"/>
          <w:numId w:val="22"/>
        </w:numPr>
        <w:spacing w:after="0"/>
        <w:jc w:val="both"/>
        <w:rPr>
          <w:rFonts w:asciiTheme="majorHAnsi" w:eastAsia="Century Gothic" w:hAnsiTheme="majorHAnsi" w:cstheme="majorHAnsi"/>
        </w:rPr>
      </w:pPr>
      <w:r>
        <w:rPr>
          <w:rFonts w:asciiTheme="majorHAnsi" w:eastAsia="Century Gothic" w:hAnsiTheme="majorHAnsi" w:cstheme="majorHAnsi"/>
        </w:rPr>
        <w:t xml:space="preserve">Jeśli przedsięwzięcie będzie obejmowało prace restauratorskie, konserwatorskie, budowlane, związane z zagospodarowaniem terenu itp., projektodawca jest zobowiązany posiadać tytuł prawny do korzystania z nieruchomości, wynikający z prawa własności, stosunku zobowiązaniowego (umowy dzierżawy, najmu), zgody na korzystanie z budynku lub terenu udzielonej przez jego właściciela lub w innej formie określonej przepisami prawa. </w:t>
      </w:r>
    </w:p>
    <w:p w14:paraId="0F8EA7F5" w14:textId="77777777" w:rsidR="004B7334" w:rsidRDefault="004B7334">
      <w:pPr>
        <w:spacing w:after="0"/>
        <w:jc w:val="both"/>
        <w:rPr>
          <w:rFonts w:asciiTheme="majorHAnsi" w:hAnsiTheme="majorHAnsi" w:cstheme="majorHAnsi"/>
          <w:b/>
          <w:bCs/>
        </w:rPr>
      </w:pPr>
    </w:p>
    <w:p w14:paraId="68DE5B60" w14:textId="77777777" w:rsidR="00D06251" w:rsidRDefault="00D06251">
      <w:pPr>
        <w:spacing w:after="0"/>
        <w:rPr>
          <w:rFonts w:asciiTheme="majorHAnsi" w:hAnsiTheme="majorHAnsi" w:cstheme="majorHAnsi"/>
          <w:b/>
        </w:rPr>
      </w:pPr>
    </w:p>
    <w:p w14:paraId="65D304F7" w14:textId="77777777" w:rsidR="00D06251" w:rsidRDefault="00D06251">
      <w:pPr>
        <w:spacing w:after="0"/>
        <w:rPr>
          <w:rFonts w:asciiTheme="majorHAnsi" w:hAnsiTheme="majorHAnsi" w:cstheme="majorHAnsi"/>
          <w:b/>
        </w:rPr>
      </w:pPr>
    </w:p>
    <w:p w14:paraId="5A2B338D" w14:textId="77777777" w:rsidR="00921030" w:rsidRDefault="00921030">
      <w:pPr>
        <w:suppressAutoHyphens w:val="0"/>
        <w:spacing w:after="0" w:line="240" w:lineRule="auto"/>
        <w:rPr>
          <w:rFonts w:asciiTheme="majorHAnsi" w:hAnsiTheme="majorHAnsi" w:cstheme="majorHAnsi"/>
          <w:b/>
        </w:rPr>
      </w:pPr>
      <w:r>
        <w:rPr>
          <w:rFonts w:asciiTheme="majorHAnsi" w:hAnsiTheme="majorHAnsi" w:cstheme="majorHAnsi"/>
          <w:b/>
        </w:rPr>
        <w:br w:type="page"/>
      </w:r>
    </w:p>
    <w:p w14:paraId="6ECE1FAB" w14:textId="058BAAFC" w:rsidR="004B7334" w:rsidRDefault="00FE0FE2">
      <w:pPr>
        <w:spacing w:after="0"/>
        <w:rPr>
          <w:rFonts w:asciiTheme="majorHAnsi" w:hAnsiTheme="majorHAnsi" w:cstheme="majorHAnsi"/>
          <w:b/>
        </w:rPr>
      </w:pPr>
      <w:r>
        <w:rPr>
          <w:rFonts w:asciiTheme="majorHAnsi" w:hAnsiTheme="majorHAnsi" w:cstheme="majorHAnsi"/>
          <w:b/>
        </w:rPr>
        <w:lastRenderedPageBreak/>
        <w:t>Przykładowe wskaźniki rezultatu</w:t>
      </w:r>
    </w:p>
    <w:p w14:paraId="74A1CFC4" w14:textId="02594696" w:rsidR="004B7334" w:rsidRDefault="00FE0FE2">
      <w:pPr>
        <w:spacing w:after="0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bCs/>
        </w:rPr>
        <w:t>Wskaźnik rezultatu</w:t>
      </w:r>
      <w:r>
        <w:rPr>
          <w:rFonts w:asciiTheme="majorHAnsi" w:hAnsiTheme="majorHAnsi" w:cstheme="majorHAnsi"/>
        </w:rPr>
        <w:t>: bezpośredni wpływ zrealizowanego przedsięwzięcia na otoczenie społeczno-ekonomiczne uzyskany po zakończeniu realizacji projektu. Wybrane przez Wnioskodawcę wskaźniki mają jak najtrafniej oddawać cele realizacji projektu.</w:t>
      </w:r>
    </w:p>
    <w:p w14:paraId="7EAC7AB9" w14:textId="77777777" w:rsidR="004B7334" w:rsidRDefault="004B7334">
      <w:pPr>
        <w:spacing w:after="0"/>
        <w:jc w:val="both"/>
        <w:rPr>
          <w:rFonts w:asciiTheme="majorHAnsi" w:hAnsiTheme="majorHAnsi" w:cstheme="majorHAnsi"/>
        </w:rPr>
      </w:pPr>
    </w:p>
    <w:p w14:paraId="39ED1A65" w14:textId="77777777" w:rsidR="004B7334" w:rsidRDefault="00FE0FE2">
      <w:pPr>
        <w:spacing w:after="0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W tabeli poniżej zaprezentowano przykładowe wskaźniki rezultatu, które zaleca się wykorzystać, jeśli odpowiadają specyfice projektu. Dla jednego projektu może być adekwatnych więcej niż jeden wskaźnik rezultatu – np. projektowi dotyczącemu modernizacji budynku zabytkowego można przypisać wskaźniki: „</w:t>
      </w:r>
      <w:r>
        <w:rPr>
          <w:rFonts w:asciiTheme="majorHAnsi" w:eastAsia="SimSun, 宋体" w:hAnsiTheme="majorHAnsi" w:cstheme="majorHAnsi"/>
          <w:kern w:val="2"/>
          <w:lang w:eastAsia="pl-PL" w:bidi="hi-IN"/>
        </w:rPr>
        <w:t>Liczba osób korzystających z usług społecznych realizowanych w budynkach objętych inwestycją”, „Liczba zorganizowanych wydarzeń w zmodernizowanych budynkach”, „</w:t>
      </w:r>
      <w:r>
        <w:rPr>
          <w:rFonts w:asciiTheme="majorHAnsi" w:eastAsia="SimSun, 宋体" w:hAnsiTheme="majorHAnsi" w:cstheme="majorHAnsi"/>
          <w:kern w:val="2"/>
          <w:lang w:bidi="hi-IN"/>
        </w:rPr>
        <w:t>Liczba zmodernizowanych, zabezpieczonych lub zaadaptowanych pod nowe funkcje zabytków”.</w:t>
      </w:r>
    </w:p>
    <w:p w14:paraId="581A7306" w14:textId="77777777" w:rsidR="004B7334" w:rsidRDefault="004B7334">
      <w:pPr>
        <w:spacing w:after="0"/>
        <w:jc w:val="both"/>
        <w:rPr>
          <w:rFonts w:asciiTheme="majorHAnsi" w:hAnsiTheme="majorHAnsi" w:cstheme="majorHAnsi"/>
        </w:rPr>
      </w:pPr>
    </w:p>
    <w:p w14:paraId="12BB61A6" w14:textId="77777777" w:rsidR="00D06251" w:rsidRDefault="00D06251">
      <w:pPr>
        <w:suppressAutoHyphens w:val="0"/>
        <w:spacing w:after="0" w:line="240" w:lineRule="auto"/>
        <w:rPr>
          <w:rFonts w:asciiTheme="majorHAnsi" w:hAnsiTheme="majorHAnsi" w:cstheme="majorHAnsi"/>
        </w:rPr>
      </w:pPr>
    </w:p>
    <w:tbl>
      <w:tblPr>
        <w:tblW w:w="9637" w:type="dxa"/>
        <w:jc w:val="center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5" w:type="dxa"/>
          <w:right w:w="10" w:type="dxa"/>
        </w:tblCellMar>
        <w:tblLook w:val="0000" w:firstRow="0" w:lastRow="0" w:firstColumn="0" w:lastColumn="0" w:noHBand="0" w:noVBand="0"/>
      </w:tblPr>
      <w:tblGrid>
        <w:gridCol w:w="4989"/>
        <w:gridCol w:w="3061"/>
        <w:gridCol w:w="1587"/>
      </w:tblGrid>
      <w:tr w:rsidR="00E91BCF" w14:paraId="4A94E2B5" w14:textId="77777777" w:rsidTr="00933190">
        <w:trPr>
          <w:cantSplit/>
          <w:jc w:val="center"/>
        </w:trPr>
        <w:tc>
          <w:tcPr>
            <w:tcW w:w="9637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5" w:type="dxa"/>
            </w:tcMar>
            <w:vAlign w:val="center"/>
          </w:tcPr>
          <w:p w14:paraId="73ACE332" w14:textId="0A0E995D" w:rsidR="00E91BCF" w:rsidRDefault="00E91BCF" w:rsidP="00FB3613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b/>
                <w:bCs/>
                <w:color w:val="000000"/>
                <w:lang w:eastAsia="pl-PL"/>
              </w:rPr>
              <w:t>Tabela przykładowych wskaźników rezultatu</w:t>
            </w:r>
          </w:p>
        </w:tc>
      </w:tr>
      <w:tr w:rsidR="00F03E52" w14:paraId="3D3D17A1" w14:textId="77777777" w:rsidTr="00F03E52">
        <w:trPr>
          <w:cantSplit/>
          <w:jc w:val="center"/>
        </w:trPr>
        <w:tc>
          <w:tcPr>
            <w:tcW w:w="498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482093AA" w14:textId="683A20C9" w:rsidR="00F03E52" w:rsidRDefault="00F03E52" w:rsidP="00F03E52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Specyfika projektu</w:t>
            </w:r>
          </w:p>
        </w:tc>
        <w:tc>
          <w:tcPr>
            <w:tcW w:w="306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4CDCBFB" w14:textId="5BCC6F90" w:rsidR="00F03E52" w:rsidRDefault="00921030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Nazwa wskaźnika</w:t>
            </w:r>
          </w:p>
        </w:tc>
        <w:tc>
          <w:tcPr>
            <w:tcW w:w="158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06173341" w14:textId="77777777" w:rsidR="00F03E52" w:rsidRDefault="00F03E52" w:rsidP="00FB3613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b/>
                <w:bCs/>
                <w:color w:val="000000"/>
                <w:lang w:eastAsia="pl-PL"/>
              </w:rPr>
              <w:t>Jednostka miary</w:t>
            </w:r>
          </w:p>
        </w:tc>
      </w:tr>
      <w:tr w:rsidR="00F03E52" w14:paraId="7AC666C0" w14:textId="77777777" w:rsidTr="00F03E52">
        <w:trPr>
          <w:cantSplit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6BC06236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Projekty dotyczące modernizacji (przebudowy, nadbudowy, remontu, itp.) lub budowy budynków lub ich części, w których realizowane będą działania społeczne, np. kulturalne, edukacyjne, doradcze, integracyjne, itp.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4E84B2F1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Liczba użytkowników nowych lub zmodernizowanych budynków usług społecznych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53D1B52C" w14:textId="77777777" w:rsidR="00F03E52" w:rsidRDefault="00F03E52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użytkownicy/ rok</w:t>
            </w:r>
          </w:p>
        </w:tc>
      </w:tr>
      <w:tr w:rsidR="00F03E52" w14:paraId="52DD006B" w14:textId="77777777" w:rsidTr="00F03E52">
        <w:trPr>
          <w:cantSplit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2860CDE3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Jak wyżej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4C733F1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Liczba zorganizowanych wydarzeń w nowych lub zmodernizowanych budynkach usług społecznych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09205A0E" w14:textId="77777777" w:rsidR="00F03E52" w:rsidRDefault="00F03E52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szt.</w:t>
            </w:r>
          </w:p>
        </w:tc>
      </w:tr>
      <w:tr w:rsidR="00F03E52" w14:paraId="21EBABC7" w14:textId="77777777" w:rsidTr="00F03E52">
        <w:trPr>
          <w:cantSplit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0365E137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Projekty dotyczące modernizacji (przebudowy, nadbudowy, remontu, itp.) lub budowy budynków lub ich części, w których prowadzona jest działalność gospodarcza lub które będą zaadaptowane pod działalność gospodarczą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767DB45F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Liczba podmiotów gospodarczych funkcjonujących w nowych lub zmodernizowanych budynkach pod działalność gospodarczą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4F7DA5F5" w14:textId="77777777" w:rsidR="00F03E52" w:rsidRDefault="00F03E52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podmioty gospodarcze</w:t>
            </w:r>
          </w:p>
        </w:tc>
      </w:tr>
      <w:tr w:rsidR="00840F8B" w:rsidRPr="0008269F" w14:paraId="57032C2D" w14:textId="77777777" w:rsidTr="00CD47B6">
        <w:trPr>
          <w:cantSplit/>
          <w:trHeight w:val="1611"/>
          <w:jc w:val="center"/>
        </w:trPr>
        <w:tc>
          <w:tcPr>
            <w:tcW w:w="4989" w:type="dxa"/>
            <w:tcBorders>
              <w:left w:val="single" w:sz="4" w:space="0" w:color="000001"/>
            </w:tcBorders>
            <w:tcMar>
              <w:left w:w="5" w:type="dxa"/>
            </w:tcMar>
            <w:vAlign w:val="center"/>
          </w:tcPr>
          <w:p w14:paraId="6929AF42" w14:textId="77777777" w:rsidR="00840F8B" w:rsidRPr="0001295E" w:rsidRDefault="00840F8B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</w:pPr>
            <w:r w:rsidRPr="0001295E"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Projekty dotyczące modernizacji (przebudowy, odnowy, doposażenia, itp.) lub stworzenia nowych przestrzeni publicznych, w szczególności placów, przestrzeni przy budynkach, podwórzy w których realizowane będą działania społeczne, np. kulturalne, edukacyjne, sportowe, rekreacyjne, integracyjne, itp.</w:t>
            </w:r>
          </w:p>
        </w:tc>
        <w:tc>
          <w:tcPr>
            <w:tcW w:w="3061" w:type="dxa"/>
            <w:tcBorders>
              <w:lef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7F355921" w14:textId="190D0F64" w:rsidR="00840F8B" w:rsidRPr="0001295E" w:rsidRDefault="00840F8B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Powierzchnia</w:t>
            </w:r>
            <w:r w:rsidRPr="0001295E"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 xml:space="preserve"> nowych lub zmodernizowanych przestrzeni publicznych</w:t>
            </w: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 xml:space="preserve"> </w:t>
            </w:r>
          </w:p>
        </w:tc>
        <w:tc>
          <w:tcPr>
            <w:tcW w:w="1587" w:type="dxa"/>
            <w:tcBorders>
              <w:left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3CA9453E" w14:textId="79BFCEE6" w:rsidR="00840F8B" w:rsidRPr="0001295E" w:rsidRDefault="00840F8B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m2</w:t>
            </w:r>
          </w:p>
        </w:tc>
      </w:tr>
      <w:tr w:rsidR="00F03E52" w14:paraId="693B387E" w14:textId="77777777" w:rsidTr="00F03E52">
        <w:trPr>
          <w:cantSplit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2FC29550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Jak wyżej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56E6E52B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Liczba zorganizowanych wydarzeń w nowych lub zmodernizowanych przestrzeniach publicznych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72F28AEB" w14:textId="77777777" w:rsidR="00F03E52" w:rsidRDefault="00F03E52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szt.</w:t>
            </w:r>
          </w:p>
        </w:tc>
      </w:tr>
      <w:tr w:rsidR="00F03E52" w:rsidRPr="00E91BCF" w14:paraId="1C746E28" w14:textId="77777777" w:rsidTr="00F03E52">
        <w:trPr>
          <w:cantSplit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1FF330E9" w14:textId="77777777" w:rsidR="00F03E52" w:rsidRPr="00C41D75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</w:pPr>
            <w:r w:rsidRPr="00C41D75"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Projekty dotyczące zagospodarowania terenów zieleni (w tym rewaloryzacji, odnowy, doposażenia, itp.), w szczególności parków, skwerów, zieleni przyulicznej, przedogródków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4FA82D24" w14:textId="5F36A2B6" w:rsidR="00F03E52" w:rsidRPr="00C41D75" w:rsidRDefault="00C41D75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Powierzchnia</w:t>
            </w:r>
            <w:r w:rsidRPr="0001295E"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 xml:space="preserve"> nowych lub </w:t>
            </w:r>
            <w:r w:rsidR="00F03E52" w:rsidRPr="00C41D75"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zagospodarowanych terenów zieleni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01D89766" w14:textId="0A29EFEF" w:rsidR="00F03E52" w:rsidRPr="00C41D75" w:rsidRDefault="00C41D75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m2</w:t>
            </w:r>
          </w:p>
        </w:tc>
      </w:tr>
      <w:tr w:rsidR="00F03E52" w14:paraId="1361A2AB" w14:textId="77777777" w:rsidTr="00F03E52">
        <w:trPr>
          <w:cantSplit/>
          <w:jc w:val="center"/>
        </w:trPr>
        <w:tc>
          <w:tcPr>
            <w:tcW w:w="4989" w:type="dxa"/>
            <w:tcBorders>
              <w:top w:val="single" w:sz="4" w:space="0" w:color="00000A"/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39B2B0D9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Projekty dotyczące modernizacji (przebudowy, odnowy, doposażenia, itp.) lub budowy obiektów sportowych i sportowo-rekreacyjnych</w:t>
            </w:r>
          </w:p>
        </w:tc>
        <w:tc>
          <w:tcPr>
            <w:tcW w:w="3061" w:type="dxa"/>
            <w:tcBorders>
              <w:top w:val="single" w:sz="4" w:space="0" w:color="00000A"/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17375724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Liczba użytkowników nowych lub zmodernizowanych obiektów sportowo-rekreacyjnych</w:t>
            </w:r>
          </w:p>
        </w:tc>
        <w:tc>
          <w:tcPr>
            <w:tcW w:w="1587" w:type="dxa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4116BF8B" w14:textId="77777777" w:rsidR="00F03E52" w:rsidRDefault="00F03E52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użytkownicy/ rok</w:t>
            </w:r>
          </w:p>
        </w:tc>
      </w:tr>
      <w:tr w:rsidR="00F03E52" w14:paraId="59CA1D13" w14:textId="77777777" w:rsidTr="00F03E52">
        <w:trPr>
          <w:cantSplit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23AA4880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lastRenderedPageBreak/>
              <w:t>Jak wyżej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56AC09D3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Liczba zorganizowanych wydarzeń w nowych lub zmodernizowanych obiektach sportowo-rekreacyjnych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101CDC1" w14:textId="77777777" w:rsidR="00F03E52" w:rsidRDefault="00F03E52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szt.</w:t>
            </w:r>
          </w:p>
        </w:tc>
      </w:tr>
      <w:tr w:rsidR="00F03E52" w14:paraId="25D82F0F" w14:textId="77777777" w:rsidTr="00F03E52">
        <w:trPr>
          <w:cantSplit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39CA5B10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Projekty dotyczące budowy lub modernizacji/termomodernizacji (przebudowy, nadbudowy, remontu, termomodernizacji, wymiany źródeł ciepła, itp.) budynków mieszkalnych lub ich części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31443A4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Liczba mieszkańców nowych lub zmodernizowanych budynków mieszkalnych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5B73A159" w14:textId="77777777" w:rsidR="00F03E52" w:rsidRDefault="00F03E52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osoby</w:t>
            </w:r>
          </w:p>
        </w:tc>
      </w:tr>
      <w:tr w:rsidR="00622DB7" w14:paraId="4FD37B38" w14:textId="77777777" w:rsidTr="00F03E52">
        <w:trPr>
          <w:cantSplit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02B31B14" w14:textId="451ED061" w:rsidR="00622DB7" w:rsidRPr="00622DB7" w:rsidRDefault="00622DB7" w:rsidP="00622DB7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rPr>
                <w:rFonts w:ascii="ArialMT" w:hAnsi="ArialMT" w:cs="ArialMT"/>
                <w:sz w:val="17"/>
                <w:szCs w:val="17"/>
                <w:lang w:eastAsia="en-US"/>
                <w14:ligatures w14:val="standardContextual"/>
              </w:rPr>
            </w:pPr>
            <w:r w:rsidRPr="00622DB7"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Liczba budynków</w:t>
            </w: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, obiektów</w:t>
            </w:r>
            <w:r w:rsidRPr="00622DB7"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, które zostały dostosowane do osób</w:t>
            </w: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 xml:space="preserve"> </w:t>
            </w:r>
            <w:r w:rsidRPr="00622DB7"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z</w:t>
            </w:r>
            <w:r w:rsidR="00C41D75"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e szczególnymi potrzebami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C228D48" w14:textId="77605160" w:rsidR="00622DB7" w:rsidRPr="00657B45" w:rsidRDefault="00622DB7" w:rsidP="00622DB7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Liczba budynków</w:t>
            </w:r>
            <w:r w:rsidR="00C41D75"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 xml:space="preserve"> lub obiektów dostosowanych do osób ze szczególnymi potrzebami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4492D3C8" w14:textId="58AA366B" w:rsidR="00622DB7" w:rsidRDefault="00C41D75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szt.</w:t>
            </w:r>
          </w:p>
        </w:tc>
      </w:tr>
      <w:tr w:rsidR="00657B45" w14:paraId="77806DBA" w14:textId="77777777" w:rsidTr="00F03E52">
        <w:trPr>
          <w:cantSplit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0F93AFF9" w14:textId="49B7955B" w:rsidR="00657B45" w:rsidRDefault="00657B45" w:rsidP="00657B45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M</w:t>
            </w:r>
            <w:r w:rsidRPr="00657B45"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oderni</w:t>
            </w: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zacja</w:t>
            </w:r>
            <w:r w:rsidRPr="00657B45"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 xml:space="preserve"> oświetleni</w:t>
            </w: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 xml:space="preserve">a 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693929D3" w14:textId="67F80CC3" w:rsidR="00657B45" w:rsidRPr="00657B45" w:rsidRDefault="00657B45" w:rsidP="00657B45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 w:rsidRPr="00657B45"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Liczba obiektów (ulic, placów) ze zmodernizowanym oświetleniem</w:t>
            </w:r>
          </w:p>
          <w:p w14:paraId="2FD29AE8" w14:textId="33A6A262" w:rsidR="00657B45" w:rsidRDefault="00657B45" w:rsidP="00657B45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 w:rsidRPr="00657B45"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(energooszczędnym</w:t>
            </w: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)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3D8D79A4" w14:textId="1390C474" w:rsidR="00657B45" w:rsidRDefault="00657B45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szt.</w:t>
            </w:r>
          </w:p>
        </w:tc>
      </w:tr>
      <w:tr w:rsidR="00F03E52" w14:paraId="3A85068A" w14:textId="77777777" w:rsidTr="00F03E52">
        <w:trPr>
          <w:cantSplit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71920ADE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eastAsia="pl-PL" w:bidi="hi-IN"/>
              </w:rPr>
              <w:t>Projekty dotyczące wymiany źródeł ciepła na nowoczesne, w tym OZE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0AB7DE3D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eastAsia="pl-PL" w:bidi="hi-IN"/>
              </w:rPr>
              <w:t>Liczba wymienionych źródeł ciepła na nowoczesne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4AD579BD" w14:textId="77777777" w:rsidR="00F03E52" w:rsidRDefault="00F03E52" w:rsidP="00FB3613">
            <w:pPr>
              <w:spacing w:after="0" w:line="240" w:lineRule="auto"/>
              <w:rPr>
                <w:rFonts w:asciiTheme="majorHAnsi" w:hAnsiTheme="majorHAnsi" w:cstheme="majorHAnsi"/>
                <w:color w:val="000000"/>
                <w:lang w:eastAsia="pl-PL"/>
              </w:rPr>
            </w:pPr>
            <w:r>
              <w:rPr>
                <w:rFonts w:asciiTheme="majorHAnsi" w:hAnsiTheme="majorHAnsi" w:cstheme="majorHAnsi"/>
                <w:color w:val="000000"/>
                <w:lang w:eastAsia="pl-PL"/>
              </w:rPr>
              <w:t>szt.</w:t>
            </w:r>
          </w:p>
        </w:tc>
      </w:tr>
      <w:tr w:rsidR="00F03E52" w14:paraId="132A804C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1C58BD51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modernizacji, zabezpieczenia, adaptacji obiektów/budynków zabytkowych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13639675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Liczba zmodernizowanych, zabezpieczonych lub zaadaptowanych pod nowe funkcje zabytków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6E8FCBA9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szt.</w:t>
            </w:r>
          </w:p>
        </w:tc>
      </w:tr>
      <w:tr w:rsidR="00F03E52" w14:paraId="5FEE3574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6088A518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społeczne, w tym programy edukacyjne, szkoleniowe, doradztwo, pomoc w uzyskaniu pracy, wsparcie psychologiczne, wsparcie materialne osób zagrożonych wykluczeniem społecznym, itp.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7532807A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Liczba odbiorców wsparcia otrzymanego w wyniku realizacji projektów społecznych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D77C4B4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odbiorcy</w:t>
            </w:r>
          </w:p>
        </w:tc>
      </w:tr>
      <w:tr w:rsidR="004619FD" w14:paraId="71A887AE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398DD876" w14:textId="0E4154DA" w:rsidR="004619FD" w:rsidRDefault="004619FD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społeczne, w tym programy edukacyjne, szkoleniowe, doradztwo, pomoc w uzyskaniu pracy, wsparcie psychologiczne, wsparcie materialne osób zagrożonych wykluczeniem społecznym, itp.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11B5EF1A" w14:textId="73259BCA" w:rsidR="004619FD" w:rsidRDefault="004619FD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Liczba wspartych rodzin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0BA26FD2" w14:textId="10CC58E3" w:rsidR="004619FD" w:rsidRDefault="004619FD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odbiorcy</w:t>
            </w:r>
          </w:p>
        </w:tc>
      </w:tr>
      <w:tr w:rsidR="00F03E52" w14:paraId="3D0EB3E5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50859E52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wydarzeń i inicjatyw kulturalnych, integracyjnych, sportowo-rekreacyjnych, związanych z budowaniem tożsamości lokalnej, zachęcaniem do uczestnictwa w życiu społecznym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3117A14F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Liczba odbiorców wydarzeń kulturalnych, sportowo-rekreacyjnych, integracyjnych, itp.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72940E4A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odbiorcy</w:t>
            </w:r>
          </w:p>
        </w:tc>
      </w:tr>
      <w:tr w:rsidR="00F03E52" w14:paraId="4B497F97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78182A9C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budowy lub modernizacji sieci ciepłowniczej oraz urządzeń do obsługi sieci na obszarze rewitalizacji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52279B61" w14:textId="74BB6809" w:rsidR="00F03E52" w:rsidRDefault="00BA153B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 xml:space="preserve">Liczba budynków podłączonych do nowej lub zmodernizowanej </w:t>
            </w:r>
            <w:r w:rsidR="00F03E52"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sieci ciepłowniczej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5480CA0E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szt.</w:t>
            </w:r>
          </w:p>
        </w:tc>
      </w:tr>
      <w:tr w:rsidR="00F03E52" w14:paraId="17ABF3D0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5DB096F3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budowy lub modernizacji sieci kanalizacji sanitarnej oraz urządzeń do obsługi sieci na obszarze rewitalizacji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5A9BD2F9" w14:textId="28B1F093" w:rsidR="00F03E52" w:rsidRDefault="00BA153B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 xml:space="preserve">Liczba budynków podłączonych do nowej lub zmodernizowanej </w:t>
            </w:r>
            <w:r w:rsidR="00F03E52"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sieci kanalizacji sanitarnej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6F98D79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szt.</w:t>
            </w:r>
          </w:p>
        </w:tc>
      </w:tr>
      <w:tr w:rsidR="00F03E52" w14:paraId="5DDD21CD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3AB52537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budowy lub modernizacji sieci wodociągowej oraz urządzeń do obsługi sieci na obszarze rewitalizacji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526180BA" w14:textId="57C5AC41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 xml:space="preserve">Liczba budynków podłączonych do </w:t>
            </w:r>
            <w:r w:rsidR="00BA153B"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 xml:space="preserve">nowej lub zmodernizowanej </w:t>
            </w: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sieci wodociągowej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01943FEF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szt.</w:t>
            </w:r>
          </w:p>
        </w:tc>
      </w:tr>
      <w:tr w:rsidR="00F03E52" w:rsidRPr="00832308" w14:paraId="7BBB5991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0766AFCC" w14:textId="77777777" w:rsidR="00F03E52" w:rsidRPr="00BA153B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 w:rsidRPr="00BA153B"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budowy lub modernizacji sieci energetycznej oraz urządzeń do obsługi sieci na obszarze rewitalizacji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0972D9B6" w14:textId="034D08E2" w:rsidR="00F03E52" w:rsidRPr="00BA153B" w:rsidRDefault="00BA153B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 xml:space="preserve">Liczba budynków podłączonych do nowej lub zmodernizowanej </w:t>
            </w:r>
            <w:r w:rsidR="00F03E52" w:rsidRPr="00BA153B"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sieci energetycznej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1616E23A" w14:textId="77777777" w:rsidR="00F03E52" w:rsidRPr="00BA153B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 w:rsidRPr="00BA153B"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szt.</w:t>
            </w:r>
          </w:p>
        </w:tc>
      </w:tr>
      <w:tr w:rsidR="00F03E52" w14:paraId="303961E0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5D6819B1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 xml:space="preserve">Projekty dotyczące budowy lub modernizacji ulic 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7DAE8B9D" w14:textId="4420016B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Długość ulic,</w:t>
            </w:r>
            <w:r w:rsidR="00DF777A"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 xml:space="preserve"> wybudowanych, wyremontowanych,</w:t>
            </w: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 xml:space="preserve"> na których zostało podniesione bezpieczeństwo użytkowników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C2F10F4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m</w:t>
            </w:r>
          </w:p>
        </w:tc>
      </w:tr>
      <w:tr w:rsidR="00F03E52" w14:paraId="44267B98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246CA392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lastRenderedPageBreak/>
              <w:t>Projekty dotyczące budowy, wytyczenia lub modernizacji dróg rowerowych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76CBDFAB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Długość dróg rowerowych, na których zostało podniesione bezpieczeństwo użytkowników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065095D7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m</w:t>
            </w:r>
          </w:p>
        </w:tc>
      </w:tr>
      <w:tr w:rsidR="00F03E52" w14:paraId="69863A14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1360499E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budowy lub modernizacji ciągów pieszych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6FF4EC3E" w14:textId="434E4112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Długość ciągów pieszych</w:t>
            </w:r>
            <w:r w:rsidR="00DF777A"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 xml:space="preserve"> wybudowanych, wyremontowanych</w:t>
            </w: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, na których zostało podniesione bezpieczeństwo użytkowników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217E90E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m</w:t>
            </w:r>
          </w:p>
        </w:tc>
      </w:tr>
      <w:tr w:rsidR="00F03E52" w14:paraId="15D16346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top w:val="single" w:sz="4" w:space="0" w:color="00000A"/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5D6F06D4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infrastruktury zarządzania ruchem, transportu zbiorowego, systemów parkowania, itp.</w:t>
            </w:r>
          </w:p>
        </w:tc>
        <w:tc>
          <w:tcPr>
            <w:tcW w:w="3061" w:type="dxa"/>
            <w:tcBorders>
              <w:top w:val="single" w:sz="4" w:space="0" w:color="00000A"/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0765CCA2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Liczba urządzeń infrastruktury transportowej, które przyczynią się do podniesienia bezpieczeństwa użytkowników transportu zbiorowego i indywidualnego</w:t>
            </w:r>
          </w:p>
        </w:tc>
        <w:tc>
          <w:tcPr>
            <w:tcW w:w="1587" w:type="dxa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67681F9E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szt.</w:t>
            </w:r>
          </w:p>
        </w:tc>
      </w:tr>
      <w:tr w:rsidR="00F03E52" w14:paraId="4B6630C8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46E486DD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budowy, rozbudowy, przebudowy, modernizacji infrastruktury transportowej (węzłów przesiadkowych, zatok autobusowych, torów tramwajowych, itp.)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4816AE71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Liczba pasażerów transportu publicznego korzystająca z nowej lub zmodernizowanej infrastruktury transportowej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92EFCF2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pasażerowie/</w:t>
            </w:r>
          </w:p>
          <w:p w14:paraId="0AAA85DE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rok</w:t>
            </w:r>
          </w:p>
        </w:tc>
      </w:tr>
      <w:tr w:rsidR="00F03E52" w14:paraId="3B7E1B39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2A6A433F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budowy, wytyczenia, modernizacji parkingów i miejsc parkingowych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49A29284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Liczba nowych lub zmodernizowanych miejsc parkingowych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7CDBA87E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szt.</w:t>
            </w:r>
          </w:p>
        </w:tc>
      </w:tr>
      <w:tr w:rsidR="00F03E52" w14:paraId="62DA2125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6FE72562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instalacji OZE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11920BFA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Moc zainstalowana instalacji OZE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AE23489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kW</w:t>
            </w:r>
          </w:p>
        </w:tc>
      </w:tr>
      <w:tr w:rsidR="00F03E52" w14:paraId="247F8014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6536687F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wsparcia podmiotów gospodarczych działających na obszarze rewitalizacji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7353CB17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Liczba podmiotów gospodarczych, które uzyskały wsparcie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70A33454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podmioty gospodarcze</w:t>
            </w:r>
          </w:p>
        </w:tc>
      </w:tr>
      <w:tr w:rsidR="00F03E52" w14:paraId="4CB5A873" w14:textId="77777777" w:rsidTr="00F03E52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  <w:bottom w:val="single" w:sz="4" w:space="0" w:color="000001"/>
            </w:tcBorders>
            <w:tcMar>
              <w:left w:w="5" w:type="dxa"/>
            </w:tcMar>
            <w:vAlign w:val="center"/>
          </w:tcPr>
          <w:p w14:paraId="4A6140AD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wsparcia organizacji pozarządowych działających na obszarze rewitalizacji</w:t>
            </w:r>
          </w:p>
        </w:tc>
        <w:tc>
          <w:tcPr>
            <w:tcW w:w="3061" w:type="dxa"/>
            <w:tcBorders>
              <w:left w:val="single" w:sz="4" w:space="0" w:color="000001"/>
              <w:bottom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0FFB1CA5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Liczba organizacji pozarządowych, które uzyskały wsparcie</w:t>
            </w:r>
          </w:p>
        </w:tc>
        <w:tc>
          <w:tcPr>
            <w:tcW w:w="1587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2F8699B8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organizacje pozarządowe</w:t>
            </w:r>
          </w:p>
        </w:tc>
      </w:tr>
      <w:tr w:rsidR="00F03E52" w14:paraId="3C57E5C4" w14:textId="77777777" w:rsidTr="00CF34FC">
        <w:trPr>
          <w:cantSplit/>
          <w:trHeight w:val="82"/>
          <w:jc w:val="center"/>
        </w:trPr>
        <w:tc>
          <w:tcPr>
            <w:tcW w:w="4989" w:type="dxa"/>
            <w:tcBorders>
              <w:left w:val="single" w:sz="4" w:space="0" w:color="000001"/>
            </w:tcBorders>
            <w:tcMar>
              <w:left w:w="5" w:type="dxa"/>
            </w:tcMar>
            <w:vAlign w:val="center"/>
          </w:tcPr>
          <w:p w14:paraId="700C1380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kern w:val="2"/>
                <w:lang w:bidi="hi-IN"/>
              </w:rPr>
              <w:t>Projekty dotyczące wdrożenia lub usprawnienia usług publicznych dla ludności lub/i podmiotów gospodarczych lub/i organizacji pozarządowych lub/i innych instytucji</w:t>
            </w:r>
          </w:p>
        </w:tc>
        <w:tc>
          <w:tcPr>
            <w:tcW w:w="3061" w:type="dxa"/>
            <w:tcBorders>
              <w:lef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1A54F988" w14:textId="77777777" w:rsidR="00F03E52" w:rsidRDefault="00F03E52" w:rsidP="00FB3613">
            <w:pPr>
              <w:snapToGrid w:val="0"/>
              <w:spacing w:after="0" w:line="240" w:lineRule="auto"/>
              <w:textAlignment w:val="baseline"/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</w:pPr>
            <w:r>
              <w:rPr>
                <w:rFonts w:asciiTheme="majorHAnsi" w:eastAsia="SimSun, 宋体" w:hAnsiTheme="majorHAnsi" w:cstheme="majorHAnsi"/>
                <w:b/>
                <w:bCs/>
                <w:kern w:val="2"/>
                <w:lang w:bidi="hi-IN"/>
              </w:rPr>
              <w:t>Liczba nowych lub usprawnionych usług publicznych</w:t>
            </w:r>
          </w:p>
        </w:tc>
        <w:tc>
          <w:tcPr>
            <w:tcW w:w="1587" w:type="dxa"/>
            <w:tcBorders>
              <w:left w:val="single" w:sz="4" w:space="0" w:color="000001"/>
              <w:right w:val="single" w:sz="4" w:space="0" w:color="000001"/>
            </w:tcBorders>
            <w:tcMar>
              <w:left w:w="103" w:type="dxa"/>
              <w:right w:w="108" w:type="dxa"/>
            </w:tcMar>
            <w:vAlign w:val="center"/>
          </w:tcPr>
          <w:p w14:paraId="48F59CC4" w14:textId="77777777" w:rsidR="00F03E52" w:rsidRDefault="00F03E52" w:rsidP="00FB3613">
            <w:pPr>
              <w:spacing w:after="0" w:line="240" w:lineRule="auto"/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</w:pPr>
            <w:r>
              <w:rPr>
                <w:rFonts w:asciiTheme="majorHAnsi" w:eastAsia="SimSun, 宋体" w:hAnsiTheme="majorHAnsi" w:cstheme="majorHAnsi"/>
                <w:color w:val="000000"/>
                <w:lang w:eastAsia="pl-PL" w:bidi="hi-IN"/>
              </w:rPr>
              <w:t>usługi</w:t>
            </w:r>
          </w:p>
        </w:tc>
      </w:tr>
    </w:tbl>
    <w:p w14:paraId="39D317D5" w14:textId="32E753BC" w:rsidR="004B7334" w:rsidRDefault="004B7334">
      <w:pPr>
        <w:suppressAutoHyphens w:val="0"/>
        <w:spacing w:after="0" w:line="240" w:lineRule="auto"/>
        <w:rPr>
          <w:rFonts w:asciiTheme="majorHAnsi" w:hAnsiTheme="majorHAnsi" w:cstheme="majorHAnsi"/>
          <w:b/>
          <w:lang w:eastAsia="en-US"/>
        </w:rPr>
      </w:pPr>
    </w:p>
    <w:p w14:paraId="20DD4418" w14:textId="77777777" w:rsidR="00D06251" w:rsidRDefault="00D06251">
      <w:pPr>
        <w:suppressAutoHyphens w:val="0"/>
        <w:spacing w:after="0" w:line="240" w:lineRule="auto"/>
        <w:rPr>
          <w:rFonts w:asciiTheme="majorHAnsi" w:hAnsiTheme="majorHAnsi" w:cstheme="majorHAnsi"/>
          <w:b/>
          <w:lang w:eastAsia="en-US"/>
        </w:rPr>
      </w:pPr>
    </w:p>
    <w:p w14:paraId="0D2F2FFB" w14:textId="77777777" w:rsidR="00241094" w:rsidRDefault="00241094">
      <w:pPr>
        <w:suppressAutoHyphens w:val="0"/>
        <w:spacing w:after="0" w:line="240" w:lineRule="auto"/>
        <w:rPr>
          <w:rFonts w:asciiTheme="majorHAnsi" w:hAnsiTheme="majorHAnsi" w:cstheme="majorHAnsi"/>
          <w:b/>
          <w:bCs/>
        </w:rPr>
      </w:pPr>
      <w:r>
        <w:rPr>
          <w:rFonts w:asciiTheme="majorHAnsi" w:hAnsiTheme="majorHAnsi" w:cstheme="majorHAnsi"/>
          <w:b/>
          <w:bCs/>
        </w:rPr>
        <w:br w:type="page"/>
      </w:r>
    </w:p>
    <w:p w14:paraId="77EE0DA3" w14:textId="3411D9C6" w:rsidR="004B7334" w:rsidRDefault="00FE0FE2">
      <w:pPr>
        <w:spacing w:after="0"/>
        <w:jc w:val="both"/>
        <w:rPr>
          <w:rFonts w:asciiTheme="majorHAnsi" w:hAnsiTheme="majorHAnsi" w:cstheme="majorHAnsi"/>
          <w:b/>
          <w:bCs/>
        </w:rPr>
      </w:pPr>
      <w:r>
        <w:rPr>
          <w:rFonts w:asciiTheme="majorHAnsi" w:hAnsiTheme="majorHAnsi" w:cstheme="majorHAnsi"/>
          <w:b/>
          <w:bCs/>
        </w:rPr>
        <w:lastRenderedPageBreak/>
        <w:t xml:space="preserve">Obszar rewitalizacji </w:t>
      </w:r>
      <w:r w:rsidR="00840F8B">
        <w:rPr>
          <w:rFonts w:asciiTheme="majorHAnsi" w:hAnsiTheme="majorHAnsi" w:cstheme="majorHAnsi"/>
          <w:b/>
          <w:bCs/>
        </w:rPr>
        <w:t xml:space="preserve">Miasta </w:t>
      </w:r>
      <w:r w:rsidR="005C1FBA">
        <w:rPr>
          <w:rFonts w:asciiTheme="majorHAnsi" w:hAnsiTheme="majorHAnsi" w:cstheme="majorHAnsi"/>
          <w:b/>
          <w:bCs/>
        </w:rPr>
        <w:t>Pionki</w:t>
      </w:r>
    </w:p>
    <w:p w14:paraId="05769406" w14:textId="77777777" w:rsidR="005C1FBA" w:rsidRDefault="005C1FBA">
      <w:pPr>
        <w:spacing w:after="0"/>
        <w:jc w:val="both"/>
        <w:rPr>
          <w:rFonts w:asciiTheme="majorHAnsi" w:hAnsiTheme="majorHAnsi" w:cstheme="majorHAnsi"/>
          <w:b/>
          <w:bCs/>
        </w:rPr>
      </w:pPr>
    </w:p>
    <w:p w14:paraId="028E1137" w14:textId="4A6CD6FE" w:rsidR="004B7334" w:rsidRPr="0029419B" w:rsidRDefault="00FE0FE2" w:rsidP="00C013EF">
      <w:pPr>
        <w:pStyle w:val="Legenda"/>
        <w:spacing w:after="0"/>
        <w:jc w:val="both"/>
        <w:rPr>
          <w:rFonts w:ascii="Calibri Light" w:hAnsi="Calibri Light" w:cs="Calibri Light"/>
          <w:color w:val="000000" w:themeColor="text1"/>
          <w:sz w:val="20"/>
        </w:rPr>
      </w:pPr>
      <w:bookmarkStart w:id="3" w:name="_Toc141702678"/>
      <w:r w:rsidRPr="0029419B">
        <w:rPr>
          <w:rFonts w:ascii="Calibri Light" w:hAnsi="Calibri Light" w:cs="Calibri Light"/>
          <w:color w:val="000000" w:themeColor="text1"/>
          <w:sz w:val="20"/>
        </w:rPr>
        <w:t xml:space="preserve">Rysunek </w:t>
      </w:r>
      <w:r w:rsidRPr="0029419B">
        <w:rPr>
          <w:rFonts w:ascii="Calibri Light" w:hAnsi="Calibri Light" w:cs="Calibri Light"/>
          <w:color w:val="auto"/>
          <w:sz w:val="20"/>
        </w:rPr>
        <w:fldChar w:fldCharType="begin"/>
      </w:r>
      <w:r w:rsidRPr="0029419B">
        <w:rPr>
          <w:rFonts w:ascii="Calibri Light" w:hAnsi="Calibri Light" w:cs="Calibri Light"/>
          <w:color w:val="auto"/>
          <w:sz w:val="20"/>
        </w:rPr>
        <w:instrText>SEQ Rysunek \* ARABIC</w:instrText>
      </w:r>
      <w:r w:rsidRPr="0029419B">
        <w:rPr>
          <w:rFonts w:ascii="Calibri Light" w:hAnsi="Calibri Light" w:cs="Calibri Light"/>
          <w:color w:val="auto"/>
          <w:sz w:val="20"/>
        </w:rPr>
        <w:fldChar w:fldCharType="separate"/>
      </w:r>
      <w:r w:rsidR="0091074C" w:rsidRPr="0029419B">
        <w:rPr>
          <w:rFonts w:ascii="Calibri Light" w:hAnsi="Calibri Light" w:cs="Calibri Light"/>
          <w:noProof/>
          <w:color w:val="auto"/>
          <w:sz w:val="20"/>
        </w:rPr>
        <w:t>1</w:t>
      </w:r>
      <w:r w:rsidRPr="0029419B">
        <w:rPr>
          <w:rFonts w:ascii="Calibri Light" w:hAnsi="Calibri Light" w:cs="Calibri Light"/>
          <w:color w:val="auto"/>
          <w:sz w:val="20"/>
        </w:rPr>
        <w:fldChar w:fldCharType="end"/>
      </w:r>
      <w:r w:rsidR="005C1FBA" w:rsidRPr="0029419B">
        <w:rPr>
          <w:rFonts w:ascii="Calibri Light" w:hAnsi="Calibri Light" w:cs="Calibri Light"/>
          <w:color w:val="auto"/>
          <w:sz w:val="20"/>
        </w:rPr>
        <w:t>.</w:t>
      </w:r>
      <w:r w:rsidRPr="0029419B">
        <w:rPr>
          <w:rFonts w:ascii="Calibri Light" w:hAnsi="Calibri Light" w:cs="Calibri Light"/>
          <w:color w:val="000000" w:themeColor="text1"/>
          <w:sz w:val="20"/>
        </w:rPr>
        <w:t xml:space="preserve"> Granice obszaru rewitalizacji </w:t>
      </w:r>
      <w:bookmarkEnd w:id="3"/>
      <w:r w:rsidRPr="0029419B">
        <w:rPr>
          <w:rFonts w:ascii="Calibri Light" w:hAnsi="Calibri Light" w:cs="Calibri Light"/>
          <w:color w:val="000000" w:themeColor="text1"/>
          <w:sz w:val="20"/>
        </w:rPr>
        <w:t xml:space="preserve">– </w:t>
      </w:r>
      <w:r w:rsidR="005C1FBA" w:rsidRPr="0029419B">
        <w:rPr>
          <w:rFonts w:ascii="Calibri Light" w:hAnsi="Calibri Light" w:cs="Calibri Light"/>
          <w:color w:val="000000" w:themeColor="text1"/>
          <w:sz w:val="20"/>
        </w:rPr>
        <w:t>rejon ulic: Wesołej i Marii Dąbrowskiej</w:t>
      </w:r>
    </w:p>
    <w:p w14:paraId="70F764B5" w14:textId="2235DD0E" w:rsidR="002027B1" w:rsidRDefault="00A15788">
      <w:pPr>
        <w:suppressAutoHyphens w:val="0"/>
        <w:spacing w:after="0" w:line="240" w:lineRule="auto"/>
        <w:rPr>
          <w:rFonts w:asciiTheme="majorHAnsi" w:hAnsiTheme="majorHAnsi" w:cstheme="majorHAnsi"/>
          <w:color w:val="000000" w:themeColor="text1"/>
        </w:rPr>
      </w:pPr>
      <w:r>
        <w:rPr>
          <w:rFonts w:asciiTheme="majorHAnsi" w:hAnsiTheme="majorHAnsi" w:cstheme="majorHAnsi"/>
          <w:noProof/>
          <w:color w:val="000000" w:themeColor="text1"/>
          <w:lang w:eastAsia="pl-PL"/>
        </w:rPr>
        <w:drawing>
          <wp:inline distT="0" distB="0" distL="0" distR="0" wp14:anchorId="377A309E" wp14:editId="2DFB714A">
            <wp:extent cx="5761355" cy="4072255"/>
            <wp:effectExtent l="0" t="0" r="0" b="444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07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E782F1" w14:textId="3254DF2E" w:rsidR="002027B1" w:rsidRDefault="002027B1">
      <w:pPr>
        <w:suppressAutoHyphens w:val="0"/>
        <w:spacing w:after="0" w:line="240" w:lineRule="auto"/>
        <w:rPr>
          <w:rFonts w:asciiTheme="majorHAnsi" w:hAnsiTheme="majorHAnsi" w:cstheme="majorHAnsi"/>
          <w:color w:val="000000" w:themeColor="text1"/>
        </w:rPr>
      </w:pPr>
    </w:p>
    <w:p w14:paraId="5B2C0E09" w14:textId="667B3E31" w:rsidR="003E1BF0" w:rsidRDefault="003E1BF0">
      <w:pPr>
        <w:suppressAutoHyphens w:val="0"/>
        <w:spacing w:after="0" w:line="240" w:lineRule="auto"/>
        <w:rPr>
          <w:rFonts w:asciiTheme="majorHAnsi" w:hAnsiTheme="majorHAnsi" w:cstheme="majorHAnsi"/>
          <w:b/>
          <w:bCs/>
          <w:color w:val="000000" w:themeColor="text1"/>
          <w:sz w:val="18"/>
          <w:szCs w:val="18"/>
          <w:lang w:eastAsia="en-US"/>
        </w:rPr>
      </w:pPr>
    </w:p>
    <w:p w14:paraId="56290700" w14:textId="77777777" w:rsidR="00A31C76" w:rsidRDefault="00A31C76">
      <w:pPr>
        <w:suppressAutoHyphens w:val="0"/>
        <w:spacing w:after="0" w:line="240" w:lineRule="auto"/>
        <w:rPr>
          <w:rFonts w:asciiTheme="majorHAnsi" w:hAnsiTheme="majorHAnsi" w:cstheme="majorHAnsi"/>
          <w:b/>
          <w:bCs/>
          <w:color w:val="000000" w:themeColor="text1"/>
          <w:sz w:val="18"/>
          <w:szCs w:val="18"/>
          <w:lang w:eastAsia="en-US"/>
        </w:rPr>
      </w:pPr>
    </w:p>
    <w:p w14:paraId="2B4726D5" w14:textId="77777777" w:rsidR="00A31C76" w:rsidRDefault="00A31C76">
      <w:pPr>
        <w:suppressAutoHyphens w:val="0"/>
        <w:spacing w:after="0" w:line="240" w:lineRule="auto"/>
        <w:rPr>
          <w:rFonts w:asciiTheme="majorHAnsi" w:hAnsiTheme="majorHAnsi" w:cstheme="majorHAnsi"/>
          <w:b/>
          <w:bCs/>
          <w:color w:val="000000" w:themeColor="text1"/>
          <w:sz w:val="18"/>
          <w:szCs w:val="18"/>
          <w:lang w:eastAsia="en-US"/>
        </w:rPr>
      </w:pPr>
      <w:r>
        <w:rPr>
          <w:rFonts w:asciiTheme="majorHAnsi" w:hAnsiTheme="majorHAnsi" w:cstheme="majorHAnsi"/>
          <w:color w:val="000000" w:themeColor="text1"/>
        </w:rPr>
        <w:br w:type="page"/>
      </w:r>
    </w:p>
    <w:p w14:paraId="225B1BED" w14:textId="30EDE78E" w:rsidR="004B7334" w:rsidRPr="0029419B" w:rsidRDefault="00FE0FE2" w:rsidP="00C013EF">
      <w:pPr>
        <w:pStyle w:val="Legenda"/>
        <w:spacing w:after="0"/>
        <w:jc w:val="both"/>
        <w:rPr>
          <w:rFonts w:asciiTheme="majorHAnsi" w:hAnsiTheme="majorHAnsi" w:cstheme="majorHAnsi"/>
          <w:color w:val="000000" w:themeColor="text1"/>
          <w:sz w:val="20"/>
        </w:rPr>
      </w:pPr>
      <w:r w:rsidRPr="0029419B">
        <w:rPr>
          <w:rFonts w:asciiTheme="majorHAnsi" w:hAnsiTheme="majorHAnsi" w:cstheme="majorHAnsi"/>
          <w:color w:val="000000" w:themeColor="text1"/>
          <w:sz w:val="20"/>
        </w:rPr>
        <w:lastRenderedPageBreak/>
        <w:t xml:space="preserve">Rysunek </w:t>
      </w:r>
      <w:r w:rsidRPr="0029419B">
        <w:rPr>
          <w:rFonts w:asciiTheme="majorHAnsi" w:hAnsiTheme="majorHAnsi" w:cstheme="majorHAnsi"/>
          <w:color w:val="000000" w:themeColor="text1"/>
          <w:sz w:val="20"/>
        </w:rPr>
        <w:fldChar w:fldCharType="begin"/>
      </w:r>
      <w:r w:rsidRPr="0029419B">
        <w:rPr>
          <w:rFonts w:asciiTheme="majorHAnsi" w:hAnsiTheme="majorHAnsi" w:cstheme="majorHAnsi"/>
          <w:color w:val="000000" w:themeColor="text1"/>
          <w:sz w:val="20"/>
        </w:rPr>
        <w:instrText>SEQ Rysunek \* ARABIC</w:instrText>
      </w:r>
      <w:r w:rsidRPr="0029419B">
        <w:rPr>
          <w:rFonts w:asciiTheme="majorHAnsi" w:hAnsiTheme="majorHAnsi" w:cstheme="majorHAnsi"/>
          <w:color w:val="000000" w:themeColor="text1"/>
          <w:sz w:val="20"/>
        </w:rPr>
        <w:fldChar w:fldCharType="separate"/>
      </w:r>
      <w:r w:rsidR="0091074C" w:rsidRPr="0029419B">
        <w:rPr>
          <w:rFonts w:asciiTheme="majorHAnsi" w:hAnsiTheme="majorHAnsi" w:cstheme="majorHAnsi"/>
          <w:color w:val="000000" w:themeColor="text1"/>
          <w:sz w:val="20"/>
        </w:rPr>
        <w:t>2</w:t>
      </w:r>
      <w:r w:rsidRPr="0029419B">
        <w:rPr>
          <w:rFonts w:asciiTheme="majorHAnsi" w:hAnsiTheme="majorHAnsi" w:cstheme="majorHAnsi"/>
          <w:color w:val="000000" w:themeColor="text1"/>
          <w:sz w:val="20"/>
        </w:rPr>
        <w:fldChar w:fldCharType="end"/>
      </w:r>
      <w:r w:rsidR="005C1FBA" w:rsidRPr="0029419B">
        <w:rPr>
          <w:rFonts w:asciiTheme="majorHAnsi" w:hAnsiTheme="majorHAnsi" w:cstheme="majorHAnsi"/>
          <w:color w:val="000000" w:themeColor="text1"/>
          <w:sz w:val="20"/>
        </w:rPr>
        <w:t>.</w:t>
      </w:r>
      <w:r w:rsidRPr="0029419B">
        <w:rPr>
          <w:rFonts w:asciiTheme="majorHAnsi" w:hAnsiTheme="majorHAnsi" w:cstheme="majorHAnsi"/>
          <w:color w:val="000000" w:themeColor="text1"/>
          <w:sz w:val="20"/>
        </w:rPr>
        <w:t xml:space="preserve"> Granice obszaru rewitalizacji – </w:t>
      </w:r>
      <w:r w:rsidR="005C1FBA" w:rsidRPr="0029419B">
        <w:rPr>
          <w:rFonts w:asciiTheme="majorHAnsi" w:hAnsiTheme="majorHAnsi" w:cstheme="majorHAnsi"/>
          <w:color w:val="000000" w:themeColor="text1"/>
          <w:sz w:val="20"/>
        </w:rPr>
        <w:t>rejon ulic: Leśnej, Mickiewicza, Kozienickiej, Niepodległości, Dębowej i Szkolnej</w:t>
      </w:r>
    </w:p>
    <w:p w14:paraId="1C4B200D" w14:textId="7384164C" w:rsidR="004B7334" w:rsidRDefault="00A15788" w:rsidP="00840F8B">
      <w:pPr>
        <w:rPr>
          <w:lang w:eastAsia="en-US"/>
        </w:rPr>
      </w:pPr>
      <w:r>
        <w:rPr>
          <w:noProof/>
          <w:lang w:eastAsia="pl-PL"/>
        </w:rPr>
        <w:drawing>
          <wp:inline distT="0" distB="0" distL="0" distR="0" wp14:anchorId="577B7C10" wp14:editId="079B7FD7">
            <wp:extent cx="5761355" cy="8145145"/>
            <wp:effectExtent l="0" t="0" r="0" b="825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8145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5EAA83" w14:textId="77777777" w:rsidR="0029419B" w:rsidRDefault="0029419B" w:rsidP="005C1FBA">
      <w:pPr>
        <w:pStyle w:val="Legenda"/>
        <w:spacing w:after="0"/>
        <w:jc w:val="both"/>
        <w:rPr>
          <w:rFonts w:asciiTheme="majorHAnsi" w:hAnsiTheme="majorHAnsi" w:cstheme="majorHAnsi"/>
          <w:color w:val="000000" w:themeColor="text1"/>
        </w:rPr>
      </w:pPr>
    </w:p>
    <w:p w14:paraId="26C0095B" w14:textId="77777777" w:rsidR="0029419B" w:rsidRDefault="0029419B" w:rsidP="005C1FBA">
      <w:pPr>
        <w:pStyle w:val="Legenda"/>
        <w:spacing w:after="0"/>
        <w:jc w:val="both"/>
        <w:rPr>
          <w:rFonts w:asciiTheme="majorHAnsi" w:hAnsiTheme="majorHAnsi" w:cstheme="majorHAnsi"/>
          <w:color w:val="000000" w:themeColor="text1"/>
        </w:rPr>
      </w:pPr>
    </w:p>
    <w:p w14:paraId="3033B084" w14:textId="77777777" w:rsidR="0029419B" w:rsidRDefault="0029419B" w:rsidP="005C1FBA">
      <w:pPr>
        <w:pStyle w:val="Legenda"/>
        <w:spacing w:after="0"/>
        <w:jc w:val="both"/>
        <w:rPr>
          <w:rFonts w:asciiTheme="majorHAnsi" w:hAnsiTheme="majorHAnsi" w:cstheme="majorHAnsi"/>
          <w:color w:val="000000" w:themeColor="text1"/>
        </w:rPr>
      </w:pPr>
    </w:p>
    <w:p w14:paraId="47F01CC5" w14:textId="59E221AB" w:rsidR="005C1FBA" w:rsidRPr="0029419B" w:rsidRDefault="005C1FBA" w:rsidP="005C1FBA">
      <w:pPr>
        <w:pStyle w:val="Legenda"/>
        <w:spacing w:after="0"/>
        <w:jc w:val="both"/>
        <w:rPr>
          <w:rFonts w:asciiTheme="majorHAnsi" w:hAnsiTheme="majorHAnsi" w:cstheme="majorHAnsi"/>
          <w:color w:val="000000" w:themeColor="text1"/>
          <w:sz w:val="20"/>
        </w:rPr>
      </w:pPr>
      <w:r w:rsidRPr="0029419B">
        <w:rPr>
          <w:rFonts w:asciiTheme="majorHAnsi" w:hAnsiTheme="majorHAnsi" w:cstheme="majorHAnsi"/>
          <w:color w:val="000000" w:themeColor="text1"/>
          <w:sz w:val="20"/>
        </w:rPr>
        <w:t xml:space="preserve">Tabela 1. Punkty adresowe </w:t>
      </w:r>
      <w:r w:rsidR="006E25A8">
        <w:rPr>
          <w:rFonts w:asciiTheme="majorHAnsi" w:hAnsiTheme="majorHAnsi" w:cstheme="majorHAnsi"/>
          <w:color w:val="000000" w:themeColor="text1"/>
          <w:sz w:val="20"/>
        </w:rPr>
        <w:t>na</w:t>
      </w:r>
      <w:r w:rsidRPr="0029419B">
        <w:rPr>
          <w:rFonts w:asciiTheme="majorHAnsi" w:hAnsiTheme="majorHAnsi" w:cstheme="majorHAnsi"/>
          <w:color w:val="000000" w:themeColor="text1"/>
          <w:sz w:val="20"/>
        </w:rPr>
        <w:t xml:space="preserve"> obszarze rewitalizacji w części zamieszkałej w mieście Pionki</w:t>
      </w:r>
    </w:p>
    <w:tbl>
      <w:tblPr>
        <w:tblStyle w:val="Tabela-Siatka1"/>
        <w:tblW w:w="0" w:type="auto"/>
        <w:tblLook w:val="04A0" w:firstRow="1" w:lastRow="0" w:firstColumn="1" w:lastColumn="0" w:noHBand="0" w:noVBand="1"/>
      </w:tblPr>
      <w:tblGrid>
        <w:gridCol w:w="2235"/>
        <w:gridCol w:w="3400"/>
        <w:gridCol w:w="3651"/>
      </w:tblGrid>
      <w:tr w:rsidR="0029419B" w:rsidRPr="0029419B" w14:paraId="5D08FD37" w14:textId="77777777" w:rsidTr="0029419B">
        <w:tc>
          <w:tcPr>
            <w:tcW w:w="2235" w:type="dxa"/>
            <w:vMerge w:val="restart"/>
            <w:vAlign w:val="center"/>
          </w:tcPr>
          <w:p w14:paraId="08017454" w14:textId="7CF9F178" w:rsidR="0029419B" w:rsidRPr="0029419B" w:rsidRDefault="0029419B" w:rsidP="0029419B">
            <w:pPr>
              <w:spacing w:after="0" w:line="240" w:lineRule="auto"/>
              <w:jc w:val="center"/>
              <w:rPr>
                <w:rFonts w:ascii="Calibri Light" w:eastAsia="Calibri" w:hAnsi="Calibri Light" w:cs="Calibri Light"/>
                <w:b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b/>
                <w:lang w:eastAsia="en-US"/>
              </w:rPr>
              <w:t>Nazwa ulicy</w:t>
            </w:r>
          </w:p>
        </w:tc>
        <w:tc>
          <w:tcPr>
            <w:tcW w:w="7051" w:type="dxa"/>
            <w:gridSpan w:val="2"/>
          </w:tcPr>
          <w:p w14:paraId="1E4520D3" w14:textId="4847A153" w:rsidR="0029419B" w:rsidRPr="0029419B" w:rsidRDefault="0029419B" w:rsidP="0029419B">
            <w:pPr>
              <w:suppressAutoHyphens w:val="0"/>
              <w:spacing w:after="0" w:line="240" w:lineRule="auto"/>
              <w:jc w:val="center"/>
              <w:rPr>
                <w:rFonts w:ascii="Calibri Light" w:eastAsia="Calibri" w:hAnsi="Calibri Light" w:cs="Calibri Light"/>
                <w:b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b/>
                <w:lang w:eastAsia="en-US"/>
              </w:rPr>
              <w:t>Nr budynku</w:t>
            </w:r>
          </w:p>
        </w:tc>
      </w:tr>
      <w:tr w:rsidR="0029419B" w:rsidRPr="0029419B" w14:paraId="0873C182" w14:textId="77777777" w:rsidTr="0029419B">
        <w:tc>
          <w:tcPr>
            <w:tcW w:w="2235" w:type="dxa"/>
            <w:vMerge/>
          </w:tcPr>
          <w:p w14:paraId="19EF82FF" w14:textId="4591947A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b/>
                <w:lang w:eastAsia="en-US"/>
              </w:rPr>
            </w:pPr>
          </w:p>
        </w:tc>
        <w:tc>
          <w:tcPr>
            <w:tcW w:w="3400" w:type="dxa"/>
          </w:tcPr>
          <w:p w14:paraId="148127A3" w14:textId="3332A5A2" w:rsidR="0029419B" w:rsidRPr="0029419B" w:rsidRDefault="0029419B" w:rsidP="0029419B">
            <w:pPr>
              <w:suppressAutoHyphens w:val="0"/>
              <w:spacing w:after="0" w:line="240" w:lineRule="auto"/>
              <w:jc w:val="center"/>
              <w:rPr>
                <w:rFonts w:ascii="Calibri Light" w:eastAsia="Calibri" w:hAnsi="Calibri Light" w:cs="Calibri Light"/>
                <w:b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b/>
                <w:lang w:eastAsia="en-US"/>
              </w:rPr>
              <w:t>Liczby parzyste</w:t>
            </w:r>
          </w:p>
        </w:tc>
        <w:tc>
          <w:tcPr>
            <w:tcW w:w="3651" w:type="dxa"/>
          </w:tcPr>
          <w:p w14:paraId="39DA5821" w14:textId="4A632A76" w:rsidR="0029419B" w:rsidRPr="0029419B" w:rsidRDefault="0029419B" w:rsidP="0029419B">
            <w:pPr>
              <w:suppressAutoHyphens w:val="0"/>
              <w:spacing w:after="0" w:line="240" w:lineRule="auto"/>
              <w:jc w:val="center"/>
              <w:rPr>
                <w:rFonts w:ascii="Calibri Light" w:eastAsia="Calibri" w:hAnsi="Calibri Light" w:cs="Calibri Light"/>
                <w:b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b/>
                <w:lang w:eastAsia="en-US"/>
              </w:rPr>
              <w:t>Liczby nieparzyste</w:t>
            </w:r>
          </w:p>
        </w:tc>
      </w:tr>
      <w:tr w:rsidR="0029419B" w:rsidRPr="0029419B" w14:paraId="11A76657" w14:textId="77777777" w:rsidTr="0029419B">
        <w:tc>
          <w:tcPr>
            <w:tcW w:w="2235" w:type="dxa"/>
          </w:tcPr>
          <w:p w14:paraId="5BD351B2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Adama Mickiewicza</w:t>
            </w:r>
          </w:p>
        </w:tc>
        <w:tc>
          <w:tcPr>
            <w:tcW w:w="3400" w:type="dxa"/>
          </w:tcPr>
          <w:p w14:paraId="54F1FFB7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30</w:t>
            </w:r>
          </w:p>
        </w:tc>
        <w:tc>
          <w:tcPr>
            <w:tcW w:w="3651" w:type="dxa"/>
          </w:tcPr>
          <w:p w14:paraId="62EBF874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35-57</w:t>
            </w:r>
          </w:p>
        </w:tc>
      </w:tr>
      <w:tr w:rsidR="0029419B" w:rsidRPr="0029419B" w14:paraId="3987F905" w14:textId="77777777" w:rsidTr="0029419B">
        <w:tc>
          <w:tcPr>
            <w:tcW w:w="2235" w:type="dxa"/>
          </w:tcPr>
          <w:p w14:paraId="5E0DD62B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Augustowska</w:t>
            </w:r>
          </w:p>
        </w:tc>
        <w:tc>
          <w:tcPr>
            <w:tcW w:w="3400" w:type="dxa"/>
          </w:tcPr>
          <w:p w14:paraId="53DE2329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4-6, 6a, 6c</w:t>
            </w:r>
          </w:p>
        </w:tc>
        <w:tc>
          <w:tcPr>
            <w:tcW w:w="3651" w:type="dxa"/>
          </w:tcPr>
          <w:p w14:paraId="0BF7B92F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-</w:t>
            </w:r>
          </w:p>
        </w:tc>
      </w:tr>
      <w:tr w:rsidR="0029419B" w:rsidRPr="0029419B" w14:paraId="1F4D49C0" w14:textId="77777777" w:rsidTr="0029419B">
        <w:tc>
          <w:tcPr>
            <w:tcW w:w="2235" w:type="dxa"/>
          </w:tcPr>
          <w:p w14:paraId="30691074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Dębowa</w:t>
            </w:r>
          </w:p>
        </w:tc>
        <w:tc>
          <w:tcPr>
            <w:tcW w:w="3400" w:type="dxa"/>
          </w:tcPr>
          <w:p w14:paraId="49A91199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2-16</w:t>
            </w:r>
          </w:p>
        </w:tc>
        <w:tc>
          <w:tcPr>
            <w:tcW w:w="3651" w:type="dxa"/>
          </w:tcPr>
          <w:p w14:paraId="76150427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1-63, 1a, 1b, 23a, 25a, 33a, 41a, 61a</w:t>
            </w:r>
          </w:p>
        </w:tc>
      </w:tr>
      <w:tr w:rsidR="0029419B" w:rsidRPr="0029419B" w14:paraId="03922F16" w14:textId="77777777" w:rsidTr="0029419B">
        <w:tc>
          <w:tcPr>
            <w:tcW w:w="2235" w:type="dxa"/>
          </w:tcPr>
          <w:p w14:paraId="73130EB5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Doktor Marii Garszwo</w:t>
            </w:r>
          </w:p>
        </w:tc>
        <w:tc>
          <w:tcPr>
            <w:tcW w:w="3400" w:type="dxa"/>
          </w:tcPr>
          <w:p w14:paraId="3D282C4A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-</w:t>
            </w:r>
          </w:p>
        </w:tc>
        <w:tc>
          <w:tcPr>
            <w:tcW w:w="3651" w:type="dxa"/>
          </w:tcPr>
          <w:p w14:paraId="4937FA82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55-95, 63a, 93b</w:t>
            </w:r>
          </w:p>
        </w:tc>
      </w:tr>
      <w:tr w:rsidR="0029419B" w:rsidRPr="0029419B" w14:paraId="57415AE3" w14:textId="77777777" w:rsidTr="0029419B">
        <w:tc>
          <w:tcPr>
            <w:tcW w:w="2235" w:type="dxa"/>
          </w:tcPr>
          <w:p w14:paraId="21A692E2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Kozienicka</w:t>
            </w:r>
          </w:p>
        </w:tc>
        <w:tc>
          <w:tcPr>
            <w:tcW w:w="3400" w:type="dxa"/>
          </w:tcPr>
          <w:p w14:paraId="0E5DB92D" w14:textId="0A62BB05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4-20, 22-42, 36a</w:t>
            </w:r>
            <w:r>
              <w:rPr>
                <w:rFonts w:ascii="Calibri Light" w:eastAsia="Calibri" w:hAnsi="Calibri Light" w:cs="Calibri Light"/>
                <w:lang w:eastAsia="en-US"/>
              </w:rPr>
              <w:t>,</w:t>
            </w:r>
            <w:r w:rsidRPr="0029419B">
              <w:rPr>
                <w:rFonts w:ascii="Calibri Light" w:eastAsia="Calibri" w:hAnsi="Calibri Light" w:cs="Calibri Light"/>
                <w:lang w:eastAsia="en-US"/>
              </w:rPr>
              <w:t xml:space="preserve"> 2b</w:t>
            </w:r>
          </w:p>
        </w:tc>
        <w:tc>
          <w:tcPr>
            <w:tcW w:w="3651" w:type="dxa"/>
          </w:tcPr>
          <w:p w14:paraId="3C95BB5B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1-21, 5a, 7a, 11a, 17a</w:t>
            </w:r>
          </w:p>
        </w:tc>
      </w:tr>
      <w:tr w:rsidR="0029419B" w:rsidRPr="0029419B" w14:paraId="4E48022C" w14:textId="77777777" w:rsidTr="0029419B">
        <w:tc>
          <w:tcPr>
            <w:tcW w:w="2235" w:type="dxa"/>
          </w:tcPr>
          <w:p w14:paraId="0148A596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Leśna</w:t>
            </w:r>
          </w:p>
        </w:tc>
        <w:tc>
          <w:tcPr>
            <w:tcW w:w="3400" w:type="dxa"/>
          </w:tcPr>
          <w:p w14:paraId="5B052D47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2-22</w:t>
            </w:r>
          </w:p>
        </w:tc>
        <w:tc>
          <w:tcPr>
            <w:tcW w:w="3651" w:type="dxa"/>
          </w:tcPr>
          <w:p w14:paraId="70A6E910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1-29, 17a, 23a, 27a</w:t>
            </w:r>
          </w:p>
        </w:tc>
      </w:tr>
      <w:tr w:rsidR="0029419B" w:rsidRPr="0029419B" w14:paraId="3D3CF3B3" w14:textId="77777777" w:rsidTr="0029419B">
        <w:tc>
          <w:tcPr>
            <w:tcW w:w="2235" w:type="dxa"/>
          </w:tcPr>
          <w:p w14:paraId="3B883976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Marii Dąbrowskiej</w:t>
            </w:r>
          </w:p>
        </w:tc>
        <w:tc>
          <w:tcPr>
            <w:tcW w:w="3400" w:type="dxa"/>
          </w:tcPr>
          <w:p w14:paraId="741137C9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</w:p>
        </w:tc>
        <w:tc>
          <w:tcPr>
            <w:tcW w:w="3651" w:type="dxa"/>
          </w:tcPr>
          <w:p w14:paraId="539604A4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1-23, 1b, 3a</w:t>
            </w:r>
          </w:p>
        </w:tc>
      </w:tr>
      <w:tr w:rsidR="0029419B" w:rsidRPr="0029419B" w14:paraId="59E7AA16" w14:textId="77777777" w:rsidTr="0029419B">
        <w:tc>
          <w:tcPr>
            <w:tcW w:w="2235" w:type="dxa"/>
          </w:tcPr>
          <w:p w14:paraId="665DF7FC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Niepodległości</w:t>
            </w:r>
          </w:p>
        </w:tc>
        <w:tc>
          <w:tcPr>
            <w:tcW w:w="3400" w:type="dxa"/>
          </w:tcPr>
          <w:p w14:paraId="3DFF7635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 xml:space="preserve">2-26, 14a, 20a, 22, 24a, 2C, 2C, 2D, 2E, 2F, 2I, 2J, 2K, 2L, 2M, 4A </w:t>
            </w:r>
          </w:p>
        </w:tc>
        <w:tc>
          <w:tcPr>
            <w:tcW w:w="3651" w:type="dxa"/>
          </w:tcPr>
          <w:p w14:paraId="0C66AC2B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1-29, 17a, 17b, 19a, 21a, 27a</w:t>
            </w:r>
          </w:p>
        </w:tc>
      </w:tr>
      <w:tr w:rsidR="0029419B" w:rsidRPr="0029419B" w14:paraId="5B44D763" w14:textId="77777777" w:rsidTr="0029419B">
        <w:tc>
          <w:tcPr>
            <w:tcW w:w="2235" w:type="dxa"/>
          </w:tcPr>
          <w:p w14:paraId="2774FE3D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 xml:space="preserve">Pokoju </w:t>
            </w:r>
          </w:p>
        </w:tc>
        <w:tc>
          <w:tcPr>
            <w:tcW w:w="3400" w:type="dxa"/>
          </w:tcPr>
          <w:p w14:paraId="4E4A2162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2-18, 2a, 10a</w:t>
            </w:r>
          </w:p>
        </w:tc>
        <w:tc>
          <w:tcPr>
            <w:tcW w:w="3651" w:type="dxa"/>
          </w:tcPr>
          <w:p w14:paraId="0CEF816D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1-17, 17a, 5a, 7a, 7b, 9a</w:t>
            </w:r>
          </w:p>
        </w:tc>
      </w:tr>
      <w:tr w:rsidR="0029419B" w:rsidRPr="0029419B" w14:paraId="5CE3C4D5" w14:textId="77777777" w:rsidTr="0029419B">
        <w:tc>
          <w:tcPr>
            <w:tcW w:w="2235" w:type="dxa"/>
          </w:tcPr>
          <w:p w14:paraId="7B07D1EB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Radomska</w:t>
            </w:r>
          </w:p>
        </w:tc>
        <w:tc>
          <w:tcPr>
            <w:tcW w:w="3400" w:type="dxa"/>
          </w:tcPr>
          <w:p w14:paraId="760D2638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2, 44</w:t>
            </w:r>
          </w:p>
        </w:tc>
        <w:tc>
          <w:tcPr>
            <w:tcW w:w="3651" w:type="dxa"/>
          </w:tcPr>
          <w:p w14:paraId="71802A4D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43</w:t>
            </w:r>
          </w:p>
        </w:tc>
      </w:tr>
      <w:tr w:rsidR="0029419B" w:rsidRPr="0029419B" w14:paraId="6B4DF88D" w14:textId="77777777" w:rsidTr="0029419B">
        <w:tc>
          <w:tcPr>
            <w:tcW w:w="2235" w:type="dxa"/>
          </w:tcPr>
          <w:p w14:paraId="2902F8C5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Szkolna</w:t>
            </w:r>
          </w:p>
        </w:tc>
        <w:tc>
          <w:tcPr>
            <w:tcW w:w="3400" w:type="dxa"/>
          </w:tcPr>
          <w:p w14:paraId="720E6BCA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2-18, 2a, 8a, 8b</w:t>
            </w:r>
          </w:p>
        </w:tc>
        <w:tc>
          <w:tcPr>
            <w:tcW w:w="3651" w:type="dxa"/>
          </w:tcPr>
          <w:p w14:paraId="2E4A1680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1-11, 5a</w:t>
            </w:r>
          </w:p>
        </w:tc>
      </w:tr>
      <w:tr w:rsidR="0029419B" w:rsidRPr="0029419B" w14:paraId="56E6849C" w14:textId="77777777" w:rsidTr="0029419B">
        <w:tc>
          <w:tcPr>
            <w:tcW w:w="2235" w:type="dxa"/>
          </w:tcPr>
          <w:p w14:paraId="29452113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Szpitalna</w:t>
            </w:r>
          </w:p>
        </w:tc>
        <w:tc>
          <w:tcPr>
            <w:tcW w:w="3400" w:type="dxa"/>
          </w:tcPr>
          <w:p w14:paraId="5C12A673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2-14, 2a, 2b</w:t>
            </w:r>
          </w:p>
        </w:tc>
        <w:tc>
          <w:tcPr>
            <w:tcW w:w="3651" w:type="dxa"/>
          </w:tcPr>
          <w:p w14:paraId="52886DBB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1-19, 19a, 1a, 3a, 5a, 9a</w:t>
            </w:r>
          </w:p>
        </w:tc>
      </w:tr>
      <w:tr w:rsidR="0029419B" w:rsidRPr="0029419B" w14:paraId="70197EA5" w14:textId="77777777" w:rsidTr="0029419B">
        <w:tc>
          <w:tcPr>
            <w:tcW w:w="2235" w:type="dxa"/>
          </w:tcPr>
          <w:p w14:paraId="647A412B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Wesoła</w:t>
            </w:r>
          </w:p>
        </w:tc>
        <w:tc>
          <w:tcPr>
            <w:tcW w:w="3400" w:type="dxa"/>
          </w:tcPr>
          <w:p w14:paraId="4122E90F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4-30, 2a, 2b</w:t>
            </w:r>
          </w:p>
        </w:tc>
        <w:tc>
          <w:tcPr>
            <w:tcW w:w="3651" w:type="dxa"/>
          </w:tcPr>
          <w:p w14:paraId="7353C780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3-11, 1a</w:t>
            </w:r>
          </w:p>
        </w:tc>
      </w:tr>
      <w:tr w:rsidR="0029419B" w:rsidRPr="0029419B" w14:paraId="7CA25718" w14:textId="77777777" w:rsidTr="0029419B">
        <w:tc>
          <w:tcPr>
            <w:tcW w:w="2235" w:type="dxa"/>
          </w:tcPr>
          <w:p w14:paraId="1D1C779B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Zacisze</w:t>
            </w:r>
          </w:p>
        </w:tc>
        <w:tc>
          <w:tcPr>
            <w:tcW w:w="3400" w:type="dxa"/>
          </w:tcPr>
          <w:p w14:paraId="68252BEE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2-10, 4a, 12a</w:t>
            </w:r>
          </w:p>
        </w:tc>
        <w:tc>
          <w:tcPr>
            <w:tcW w:w="3651" w:type="dxa"/>
          </w:tcPr>
          <w:p w14:paraId="75133342" w14:textId="77777777" w:rsidR="0029419B" w:rsidRPr="0029419B" w:rsidRDefault="0029419B" w:rsidP="0029419B">
            <w:pPr>
              <w:suppressAutoHyphens w:val="0"/>
              <w:spacing w:after="0" w:line="240" w:lineRule="auto"/>
              <w:rPr>
                <w:rFonts w:ascii="Calibri Light" w:eastAsia="Calibri" w:hAnsi="Calibri Light" w:cs="Calibri Light"/>
                <w:lang w:eastAsia="en-US"/>
              </w:rPr>
            </w:pPr>
            <w:r w:rsidRPr="0029419B">
              <w:rPr>
                <w:rFonts w:ascii="Calibri Light" w:eastAsia="Calibri" w:hAnsi="Calibri Light" w:cs="Calibri Light"/>
                <w:lang w:eastAsia="en-US"/>
              </w:rPr>
              <w:t>3-17, 11a, 3a, 5a</w:t>
            </w:r>
          </w:p>
        </w:tc>
      </w:tr>
    </w:tbl>
    <w:p w14:paraId="4A07843B" w14:textId="77777777" w:rsidR="0029419B" w:rsidRPr="00A31C76" w:rsidRDefault="0029419B" w:rsidP="005C1FBA">
      <w:pPr>
        <w:pStyle w:val="Legenda"/>
        <w:spacing w:after="0"/>
        <w:jc w:val="both"/>
        <w:rPr>
          <w:rFonts w:asciiTheme="majorHAnsi" w:hAnsiTheme="majorHAnsi" w:cstheme="majorHAnsi"/>
          <w:color w:val="000000" w:themeColor="text1"/>
        </w:rPr>
      </w:pPr>
    </w:p>
    <w:p w14:paraId="2282A010" w14:textId="77777777" w:rsidR="00DD69C1" w:rsidRDefault="00DD69C1" w:rsidP="00241094">
      <w:pPr>
        <w:pStyle w:val="Legenda"/>
        <w:spacing w:after="0"/>
        <w:jc w:val="both"/>
        <w:rPr>
          <w:rFonts w:asciiTheme="majorHAnsi" w:hAnsiTheme="majorHAnsi" w:cstheme="majorHAnsi"/>
          <w:color w:val="000000" w:themeColor="text1"/>
          <w:sz w:val="20"/>
        </w:rPr>
      </w:pPr>
    </w:p>
    <w:p w14:paraId="114058E6" w14:textId="183C4711" w:rsidR="003E1BF0" w:rsidRPr="0029419B" w:rsidRDefault="00241094" w:rsidP="00241094">
      <w:pPr>
        <w:pStyle w:val="Legenda"/>
        <w:spacing w:after="0"/>
        <w:jc w:val="both"/>
        <w:rPr>
          <w:rFonts w:asciiTheme="majorHAnsi" w:hAnsiTheme="majorHAnsi" w:cstheme="majorHAnsi"/>
          <w:color w:val="000000" w:themeColor="text1"/>
          <w:sz w:val="20"/>
        </w:rPr>
      </w:pPr>
      <w:r w:rsidRPr="0029419B">
        <w:rPr>
          <w:rFonts w:asciiTheme="majorHAnsi" w:hAnsiTheme="majorHAnsi" w:cstheme="majorHAnsi"/>
          <w:color w:val="000000" w:themeColor="text1"/>
          <w:sz w:val="20"/>
        </w:rPr>
        <w:t xml:space="preserve">Rysunek </w:t>
      </w:r>
      <w:r w:rsidRPr="0029419B">
        <w:rPr>
          <w:rFonts w:asciiTheme="majorHAnsi" w:hAnsiTheme="majorHAnsi" w:cstheme="majorHAnsi"/>
          <w:color w:val="000000" w:themeColor="text1"/>
          <w:sz w:val="20"/>
        </w:rPr>
        <w:fldChar w:fldCharType="begin"/>
      </w:r>
      <w:r w:rsidRPr="0029419B">
        <w:rPr>
          <w:rFonts w:asciiTheme="majorHAnsi" w:hAnsiTheme="majorHAnsi" w:cstheme="majorHAnsi"/>
          <w:color w:val="000000" w:themeColor="text1"/>
          <w:sz w:val="20"/>
        </w:rPr>
        <w:instrText>SEQ Rysunek \* ARABIC</w:instrText>
      </w:r>
      <w:r w:rsidRPr="0029419B">
        <w:rPr>
          <w:rFonts w:asciiTheme="majorHAnsi" w:hAnsiTheme="majorHAnsi" w:cstheme="majorHAnsi"/>
          <w:color w:val="000000" w:themeColor="text1"/>
          <w:sz w:val="20"/>
        </w:rPr>
        <w:fldChar w:fldCharType="separate"/>
      </w:r>
      <w:r w:rsidR="0091074C" w:rsidRPr="0029419B">
        <w:rPr>
          <w:rFonts w:asciiTheme="majorHAnsi" w:hAnsiTheme="majorHAnsi" w:cstheme="majorHAnsi"/>
          <w:noProof/>
          <w:color w:val="000000" w:themeColor="text1"/>
          <w:sz w:val="20"/>
        </w:rPr>
        <w:t>3</w:t>
      </w:r>
      <w:r w:rsidRPr="0029419B">
        <w:rPr>
          <w:rFonts w:asciiTheme="majorHAnsi" w:hAnsiTheme="majorHAnsi" w:cstheme="majorHAnsi"/>
          <w:color w:val="000000" w:themeColor="text1"/>
          <w:sz w:val="20"/>
        </w:rPr>
        <w:fldChar w:fldCharType="end"/>
      </w:r>
      <w:r w:rsidR="005C1FBA" w:rsidRPr="0029419B">
        <w:rPr>
          <w:rFonts w:asciiTheme="majorHAnsi" w:hAnsiTheme="majorHAnsi" w:cstheme="majorHAnsi"/>
          <w:color w:val="000000" w:themeColor="text1"/>
          <w:sz w:val="20"/>
        </w:rPr>
        <w:t>.</w:t>
      </w:r>
      <w:r w:rsidRPr="0029419B">
        <w:rPr>
          <w:rFonts w:asciiTheme="majorHAnsi" w:hAnsiTheme="majorHAnsi" w:cstheme="majorHAnsi"/>
          <w:color w:val="000000" w:themeColor="text1"/>
          <w:sz w:val="20"/>
        </w:rPr>
        <w:t xml:space="preserve"> Granice obszaru rewitalizacji – </w:t>
      </w:r>
      <w:r w:rsidR="005C1FBA" w:rsidRPr="0029419B">
        <w:rPr>
          <w:rFonts w:asciiTheme="majorHAnsi" w:hAnsiTheme="majorHAnsi" w:cstheme="majorHAnsi"/>
          <w:color w:val="000000" w:themeColor="text1"/>
          <w:sz w:val="20"/>
        </w:rPr>
        <w:t>teren poprzemysłowy</w:t>
      </w:r>
    </w:p>
    <w:p w14:paraId="6691EB31" w14:textId="40402CF5" w:rsidR="00241094" w:rsidRDefault="00A15788" w:rsidP="00241094">
      <w:pPr>
        <w:pStyle w:val="Legenda"/>
        <w:spacing w:after="0"/>
        <w:jc w:val="both"/>
        <w:rPr>
          <w:rFonts w:asciiTheme="majorHAnsi" w:hAnsiTheme="majorHAnsi" w:cstheme="majorHAnsi"/>
          <w:color w:val="000000" w:themeColor="text1"/>
        </w:rPr>
      </w:pPr>
      <w:r>
        <w:rPr>
          <w:rFonts w:asciiTheme="majorHAnsi" w:hAnsiTheme="majorHAnsi" w:cstheme="majorHAnsi"/>
          <w:noProof/>
          <w:color w:val="000000" w:themeColor="text1"/>
          <w:lang w:eastAsia="pl-PL"/>
        </w:rPr>
        <w:drawing>
          <wp:inline distT="0" distB="0" distL="0" distR="0" wp14:anchorId="4E18F722" wp14:editId="41E9C53B">
            <wp:extent cx="5761355" cy="4072255"/>
            <wp:effectExtent l="0" t="0" r="0" b="444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07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E30827" w14:textId="77777777" w:rsidR="00840F8B" w:rsidRPr="003E1BF0" w:rsidRDefault="00840F8B" w:rsidP="00241094">
      <w:pPr>
        <w:pStyle w:val="Legenda"/>
        <w:spacing w:after="0"/>
        <w:jc w:val="both"/>
        <w:rPr>
          <w:rFonts w:asciiTheme="majorHAnsi" w:hAnsiTheme="majorHAnsi" w:cstheme="majorHAnsi"/>
          <w:color w:val="000000" w:themeColor="text1"/>
        </w:rPr>
      </w:pPr>
    </w:p>
    <w:p w14:paraId="516770DD" w14:textId="6A0FD924" w:rsidR="00DD69C1" w:rsidRPr="00DD69C1" w:rsidRDefault="005C1FBA" w:rsidP="00DD69C1">
      <w:pPr>
        <w:pStyle w:val="Legenda"/>
        <w:keepNext/>
        <w:spacing w:after="0"/>
        <w:rPr>
          <w:rFonts w:ascii="Calibri Light" w:eastAsia="Calibri" w:hAnsi="Calibri Light" w:cs="Calibri Light"/>
          <w:color w:val="auto"/>
          <w:sz w:val="20"/>
          <w:szCs w:val="20"/>
        </w:rPr>
      </w:pPr>
      <w:r w:rsidRPr="00DD69C1">
        <w:rPr>
          <w:rFonts w:ascii="Calibri Light" w:hAnsi="Calibri Light" w:cs="Calibri Light"/>
          <w:color w:val="auto"/>
          <w:sz w:val="20"/>
          <w:szCs w:val="20"/>
        </w:rPr>
        <w:t xml:space="preserve">Tabela 2. </w:t>
      </w:r>
      <w:r w:rsidR="00DD69C1" w:rsidRPr="00DD69C1">
        <w:rPr>
          <w:rFonts w:ascii="Calibri Light" w:eastAsia="Calibri" w:hAnsi="Calibri Light" w:cs="Calibri Light"/>
          <w:color w:val="auto"/>
          <w:sz w:val="20"/>
          <w:szCs w:val="20"/>
        </w:rPr>
        <w:t>Działki poprzemysłowe i drogowe włączone do obszaru rewitalizacji, stanowiące część terenu dawnego zakładu ZTS „Pronit” wraz z układem drogowym</w:t>
      </w:r>
    </w:p>
    <w:tbl>
      <w:tblPr>
        <w:tblStyle w:val="Tabela-Siatka2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DD69C1" w:rsidRPr="00DD69C1" w14:paraId="50C5F502" w14:textId="54FBB0FC" w:rsidTr="004A227D">
        <w:tc>
          <w:tcPr>
            <w:tcW w:w="4606" w:type="dxa"/>
          </w:tcPr>
          <w:p w14:paraId="242594B0" w14:textId="77777777" w:rsidR="00DD69C1" w:rsidRPr="00DD69C1" w:rsidRDefault="00DD69C1" w:rsidP="00DD69C1">
            <w:pPr>
              <w:suppressAutoHyphens w:val="0"/>
              <w:spacing w:after="0" w:line="240" w:lineRule="auto"/>
              <w:rPr>
                <w:rFonts w:ascii="Calibri" w:eastAsia="Calibri" w:hAnsi="Calibri" w:cs="Times New Roman"/>
                <w:lang w:eastAsia="en-US"/>
              </w:rPr>
            </w:pPr>
            <w:r w:rsidRPr="00DD69C1">
              <w:rPr>
                <w:rFonts w:ascii="Calibri" w:eastAsia="Calibri" w:hAnsi="Calibri" w:cs="Times New Roman"/>
                <w:lang w:eastAsia="en-US"/>
              </w:rPr>
              <w:t>Nr działki</w:t>
            </w:r>
          </w:p>
        </w:tc>
        <w:tc>
          <w:tcPr>
            <w:tcW w:w="4606" w:type="dxa"/>
          </w:tcPr>
          <w:p w14:paraId="56C196E7" w14:textId="79D7FA42" w:rsidR="00DD69C1" w:rsidRPr="00DD69C1" w:rsidRDefault="00DD69C1" w:rsidP="00DD69C1">
            <w:pPr>
              <w:suppressAutoHyphens w:val="0"/>
              <w:spacing w:after="0" w:line="240" w:lineRule="auto"/>
              <w:rPr>
                <w:rFonts w:ascii="Calibri" w:eastAsia="Calibri" w:hAnsi="Calibri" w:cs="Times New Roman"/>
                <w:lang w:eastAsia="en-US"/>
              </w:rPr>
            </w:pPr>
            <w:r w:rsidRPr="00DD69C1">
              <w:rPr>
                <w:rFonts w:ascii="Calibri" w:eastAsia="Calibri" w:hAnsi="Calibri" w:cs="Times New Roman"/>
                <w:lang w:eastAsia="en-US"/>
              </w:rPr>
              <w:t>Nazwa obiektu</w:t>
            </w:r>
            <w:r>
              <w:rPr>
                <w:rFonts w:ascii="Calibri" w:eastAsia="Calibri" w:hAnsi="Calibri" w:cs="Times New Roman"/>
                <w:lang w:eastAsia="en-US"/>
              </w:rPr>
              <w:t>/ulicy</w:t>
            </w:r>
          </w:p>
        </w:tc>
      </w:tr>
      <w:tr w:rsidR="00DD69C1" w:rsidRPr="00DD69C1" w14:paraId="157300C4" w14:textId="5BC6F036" w:rsidTr="004A227D">
        <w:tc>
          <w:tcPr>
            <w:tcW w:w="4606" w:type="dxa"/>
          </w:tcPr>
          <w:p w14:paraId="41EF53EA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1464/103, ob. Pionki</w:t>
            </w:r>
          </w:p>
        </w:tc>
        <w:tc>
          <w:tcPr>
            <w:tcW w:w="4606" w:type="dxa"/>
          </w:tcPr>
          <w:p w14:paraId="79FA2EB7" w14:textId="322D8FF1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Pronitowska</w:t>
            </w:r>
          </w:p>
        </w:tc>
      </w:tr>
      <w:tr w:rsidR="00DD69C1" w:rsidRPr="00DD69C1" w14:paraId="1941AEAF" w14:textId="0DDF204A" w:rsidTr="004A227D">
        <w:tc>
          <w:tcPr>
            <w:tcW w:w="4606" w:type="dxa"/>
          </w:tcPr>
          <w:p w14:paraId="788B762E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lastRenderedPageBreak/>
              <w:t>1464/126, ob. Pionki</w:t>
            </w:r>
          </w:p>
        </w:tc>
        <w:tc>
          <w:tcPr>
            <w:tcW w:w="4606" w:type="dxa"/>
          </w:tcPr>
          <w:p w14:paraId="43E66976" w14:textId="18F7E06D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Pronitowska</w:t>
            </w:r>
          </w:p>
        </w:tc>
      </w:tr>
      <w:tr w:rsidR="00DD69C1" w:rsidRPr="00DD69C1" w14:paraId="4764AD50" w14:textId="79689EA4" w:rsidTr="004A227D">
        <w:tc>
          <w:tcPr>
            <w:tcW w:w="4606" w:type="dxa"/>
          </w:tcPr>
          <w:p w14:paraId="67B289FD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1464/139, ob. Pionki</w:t>
            </w:r>
          </w:p>
        </w:tc>
        <w:tc>
          <w:tcPr>
            <w:tcW w:w="4606" w:type="dxa"/>
          </w:tcPr>
          <w:p w14:paraId="3D9B046C" w14:textId="78698132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Przemysłowa 5</w:t>
            </w:r>
          </w:p>
        </w:tc>
      </w:tr>
      <w:tr w:rsidR="00DD69C1" w:rsidRPr="00DD69C1" w14:paraId="45B2CA60" w14:textId="7F056D09" w:rsidTr="004A227D">
        <w:tc>
          <w:tcPr>
            <w:tcW w:w="4606" w:type="dxa"/>
          </w:tcPr>
          <w:p w14:paraId="1A338645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1464/16, ob. Pionki</w:t>
            </w:r>
          </w:p>
        </w:tc>
        <w:tc>
          <w:tcPr>
            <w:tcW w:w="4606" w:type="dxa"/>
          </w:tcPr>
          <w:p w14:paraId="0E34EF41" w14:textId="028E65EF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Węglowa, Łączności, Transportowa</w:t>
            </w:r>
          </w:p>
        </w:tc>
      </w:tr>
      <w:tr w:rsidR="00DD69C1" w:rsidRPr="00DD69C1" w14:paraId="025AFEA7" w14:textId="1FCB4331" w:rsidTr="004A227D">
        <w:tc>
          <w:tcPr>
            <w:tcW w:w="4606" w:type="dxa"/>
          </w:tcPr>
          <w:p w14:paraId="6D9182FC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1464/163, ob. Pionki</w:t>
            </w:r>
          </w:p>
        </w:tc>
        <w:tc>
          <w:tcPr>
            <w:tcW w:w="4606" w:type="dxa"/>
          </w:tcPr>
          <w:p w14:paraId="53DD7994" w14:textId="2BE94496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Łączności</w:t>
            </w:r>
          </w:p>
        </w:tc>
      </w:tr>
      <w:tr w:rsidR="00DD69C1" w:rsidRPr="00DD69C1" w14:paraId="334C73C1" w14:textId="728E073E" w:rsidTr="004A227D">
        <w:tc>
          <w:tcPr>
            <w:tcW w:w="4606" w:type="dxa"/>
          </w:tcPr>
          <w:p w14:paraId="1A2C5F30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1464/166, ob. Pionki</w:t>
            </w:r>
          </w:p>
        </w:tc>
        <w:tc>
          <w:tcPr>
            <w:tcW w:w="4606" w:type="dxa"/>
          </w:tcPr>
          <w:p w14:paraId="4DB8C59E" w14:textId="2EF90244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Jana Prota</w:t>
            </w:r>
          </w:p>
        </w:tc>
      </w:tr>
      <w:tr w:rsidR="00DD69C1" w:rsidRPr="00DD69C1" w14:paraId="2ED19335" w14:textId="44820E0C" w:rsidTr="004A227D">
        <w:tc>
          <w:tcPr>
            <w:tcW w:w="4606" w:type="dxa"/>
          </w:tcPr>
          <w:p w14:paraId="2E954054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1464/167, ob. Pionki</w:t>
            </w:r>
          </w:p>
        </w:tc>
        <w:tc>
          <w:tcPr>
            <w:tcW w:w="4606" w:type="dxa"/>
          </w:tcPr>
          <w:p w14:paraId="4C61BF6B" w14:textId="21D8B808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Jana Prota</w:t>
            </w:r>
          </w:p>
        </w:tc>
      </w:tr>
      <w:tr w:rsidR="00DD69C1" w:rsidRPr="00DD69C1" w14:paraId="2E17E681" w14:textId="5CF95CA3" w:rsidTr="004A227D">
        <w:tc>
          <w:tcPr>
            <w:tcW w:w="4606" w:type="dxa"/>
          </w:tcPr>
          <w:p w14:paraId="31914BDB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1464/169, ob. Pionki</w:t>
            </w:r>
          </w:p>
        </w:tc>
        <w:tc>
          <w:tcPr>
            <w:tcW w:w="4606" w:type="dxa"/>
          </w:tcPr>
          <w:p w14:paraId="6563C137" w14:textId="1218CFC5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Ciepłownicza</w:t>
            </w:r>
          </w:p>
        </w:tc>
      </w:tr>
      <w:tr w:rsidR="00DD69C1" w:rsidRPr="00DD69C1" w14:paraId="3A56350D" w14:textId="3EF83951" w:rsidTr="004A227D">
        <w:tc>
          <w:tcPr>
            <w:tcW w:w="4606" w:type="dxa"/>
          </w:tcPr>
          <w:p w14:paraId="287562A6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1464/22, ob. Pionki</w:t>
            </w:r>
          </w:p>
        </w:tc>
        <w:tc>
          <w:tcPr>
            <w:tcW w:w="4606" w:type="dxa"/>
          </w:tcPr>
          <w:p w14:paraId="53BBA633" w14:textId="5CE76945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Metalowa</w:t>
            </w:r>
          </w:p>
        </w:tc>
      </w:tr>
      <w:tr w:rsidR="00DD69C1" w:rsidRPr="00DD69C1" w14:paraId="2962C42D" w14:textId="60E3E132" w:rsidTr="004A227D">
        <w:tc>
          <w:tcPr>
            <w:tcW w:w="4606" w:type="dxa"/>
          </w:tcPr>
          <w:p w14:paraId="1C31464D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1464/243, ob. Pionki</w:t>
            </w:r>
          </w:p>
        </w:tc>
        <w:tc>
          <w:tcPr>
            <w:tcW w:w="4606" w:type="dxa"/>
          </w:tcPr>
          <w:p w14:paraId="21431FDF" w14:textId="34BE5874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Transportowa</w:t>
            </w:r>
          </w:p>
        </w:tc>
      </w:tr>
      <w:tr w:rsidR="00DD69C1" w:rsidRPr="00DD69C1" w14:paraId="2F34CFC3" w14:textId="272A6649" w:rsidTr="004A227D">
        <w:tc>
          <w:tcPr>
            <w:tcW w:w="4606" w:type="dxa"/>
          </w:tcPr>
          <w:p w14:paraId="7D729115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1464/31, ob. Pionki</w:t>
            </w:r>
          </w:p>
        </w:tc>
        <w:tc>
          <w:tcPr>
            <w:tcW w:w="4606" w:type="dxa"/>
          </w:tcPr>
          <w:p w14:paraId="20A2C1CF" w14:textId="0554328F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Jana Prota</w:t>
            </w:r>
          </w:p>
        </w:tc>
      </w:tr>
      <w:tr w:rsidR="00DD69C1" w:rsidRPr="00DD69C1" w14:paraId="1DCEBD3B" w14:textId="1EF1DA06" w:rsidTr="004A227D">
        <w:tc>
          <w:tcPr>
            <w:tcW w:w="4606" w:type="dxa"/>
          </w:tcPr>
          <w:p w14:paraId="329F2156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1464/33, ob. Pionki</w:t>
            </w:r>
          </w:p>
        </w:tc>
        <w:tc>
          <w:tcPr>
            <w:tcW w:w="4606" w:type="dxa"/>
          </w:tcPr>
          <w:p w14:paraId="3F45D805" w14:textId="0A245851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Jana Prota</w:t>
            </w:r>
          </w:p>
        </w:tc>
      </w:tr>
      <w:tr w:rsidR="00DD69C1" w:rsidRPr="00DD69C1" w14:paraId="526B6E87" w14:textId="757D085D" w:rsidTr="004A227D">
        <w:tc>
          <w:tcPr>
            <w:tcW w:w="4606" w:type="dxa"/>
          </w:tcPr>
          <w:p w14:paraId="32BE87C5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1464/36, ob. Pionki</w:t>
            </w:r>
          </w:p>
        </w:tc>
        <w:tc>
          <w:tcPr>
            <w:tcW w:w="4606" w:type="dxa"/>
          </w:tcPr>
          <w:p w14:paraId="58B6BBBD" w14:textId="2F5CD00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Przemysłowa</w:t>
            </w:r>
          </w:p>
        </w:tc>
      </w:tr>
      <w:tr w:rsidR="00DD69C1" w:rsidRPr="00DD69C1" w14:paraId="2684CAC9" w14:textId="754D277C" w:rsidTr="004A227D">
        <w:tc>
          <w:tcPr>
            <w:tcW w:w="4606" w:type="dxa"/>
          </w:tcPr>
          <w:p w14:paraId="7672A083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1464/447, 1464/448,</w:t>
            </w:r>
            <w:r w:rsidRPr="00DD69C1">
              <w:rPr>
                <w:rFonts w:ascii="Calibri" w:eastAsia="Calibri" w:hAnsi="Calibri" w:cs="Times New Roman"/>
                <w:lang w:eastAsia="en-US"/>
              </w:rPr>
              <w:t xml:space="preserve"> </w:t>
            </w:r>
            <w:r w:rsidRPr="00DD69C1">
              <w:rPr>
                <w:rFonts w:ascii="Calibri Light" w:eastAsia="Calibri" w:hAnsi="Calibri Light" w:cs="Calibri Light"/>
                <w:lang w:eastAsia="en-US"/>
              </w:rPr>
              <w:t>1464/472, ob. Pionki</w:t>
            </w:r>
          </w:p>
        </w:tc>
        <w:tc>
          <w:tcPr>
            <w:tcW w:w="4606" w:type="dxa"/>
          </w:tcPr>
          <w:p w14:paraId="2BF0BA7B" w14:textId="16A563A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Punkt Selektywnej Zbiórki Odpadów, ul. Transportowa 6</w:t>
            </w:r>
          </w:p>
        </w:tc>
      </w:tr>
      <w:tr w:rsidR="00DD69C1" w:rsidRPr="00DD69C1" w14:paraId="06889ECB" w14:textId="4D2ED308" w:rsidTr="004A227D">
        <w:tc>
          <w:tcPr>
            <w:tcW w:w="4606" w:type="dxa"/>
          </w:tcPr>
          <w:p w14:paraId="559D1703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1464/473, 1464/474, 1464/475, ob. Pionki</w:t>
            </w:r>
          </w:p>
        </w:tc>
        <w:tc>
          <w:tcPr>
            <w:tcW w:w="4606" w:type="dxa"/>
          </w:tcPr>
          <w:p w14:paraId="1862A549" w14:textId="61ECBF9A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budynek przy ul. Transportowej 15</w:t>
            </w:r>
          </w:p>
        </w:tc>
      </w:tr>
      <w:tr w:rsidR="00DD69C1" w:rsidRPr="00DD69C1" w14:paraId="38D63A83" w14:textId="1B6BB105" w:rsidTr="004A227D">
        <w:tc>
          <w:tcPr>
            <w:tcW w:w="4606" w:type="dxa"/>
          </w:tcPr>
          <w:p w14:paraId="3E1EA615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1464/502, ob. Pionki</w:t>
            </w:r>
          </w:p>
        </w:tc>
        <w:tc>
          <w:tcPr>
            <w:tcW w:w="4606" w:type="dxa"/>
          </w:tcPr>
          <w:p w14:paraId="0D72DBF2" w14:textId="527F712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Węglowa</w:t>
            </w:r>
          </w:p>
        </w:tc>
      </w:tr>
      <w:tr w:rsidR="00DD69C1" w:rsidRPr="00DD69C1" w14:paraId="165F3BA6" w14:textId="0A6C7F33" w:rsidTr="004A227D">
        <w:tc>
          <w:tcPr>
            <w:tcW w:w="4606" w:type="dxa"/>
          </w:tcPr>
          <w:p w14:paraId="563A51C1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1464/503, ob. Pionki</w:t>
            </w:r>
          </w:p>
        </w:tc>
        <w:tc>
          <w:tcPr>
            <w:tcW w:w="4606" w:type="dxa"/>
          </w:tcPr>
          <w:p w14:paraId="7F588869" w14:textId="7E24C8D2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budynek dawnej elektrociepłowni</w:t>
            </w:r>
          </w:p>
        </w:tc>
      </w:tr>
      <w:tr w:rsidR="00DD69C1" w:rsidRPr="00DD69C1" w14:paraId="138831E4" w14:textId="02762FE4" w:rsidTr="004A227D">
        <w:tc>
          <w:tcPr>
            <w:tcW w:w="4606" w:type="dxa"/>
          </w:tcPr>
          <w:p w14:paraId="6F25ADC4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1464/518, 1464/519, ob. Pionki</w:t>
            </w:r>
          </w:p>
        </w:tc>
        <w:tc>
          <w:tcPr>
            <w:tcW w:w="4606" w:type="dxa"/>
          </w:tcPr>
          <w:p w14:paraId="0B17E82B" w14:textId="64391074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Przedsiębiorstwo wodno-kanalizacyjno-ciepłownicze w Pionkacj sp. z o.o.</w:t>
            </w:r>
          </w:p>
        </w:tc>
      </w:tr>
      <w:tr w:rsidR="00DD69C1" w:rsidRPr="00DD69C1" w14:paraId="62B05424" w14:textId="2F325ECA" w:rsidTr="004A227D">
        <w:tc>
          <w:tcPr>
            <w:tcW w:w="4606" w:type="dxa"/>
          </w:tcPr>
          <w:p w14:paraId="6117A20A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1464/60, ob. Pionki</w:t>
            </w:r>
          </w:p>
        </w:tc>
        <w:tc>
          <w:tcPr>
            <w:tcW w:w="4606" w:type="dxa"/>
          </w:tcPr>
          <w:p w14:paraId="3A6B3973" w14:textId="7C392F31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Ciepłownicza, Celuozy</w:t>
            </w:r>
          </w:p>
        </w:tc>
      </w:tr>
      <w:tr w:rsidR="00DD69C1" w:rsidRPr="00DD69C1" w14:paraId="22885D5F" w14:textId="3E87C5B5" w:rsidTr="004A227D">
        <w:tc>
          <w:tcPr>
            <w:tcW w:w="4606" w:type="dxa"/>
          </w:tcPr>
          <w:p w14:paraId="7C60A434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1464/90, ob. Pionki</w:t>
            </w:r>
          </w:p>
        </w:tc>
        <w:tc>
          <w:tcPr>
            <w:tcW w:w="4606" w:type="dxa"/>
          </w:tcPr>
          <w:p w14:paraId="79B89980" w14:textId="38D47113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Czarnego Prochu/Przemysłowa</w:t>
            </w:r>
          </w:p>
        </w:tc>
      </w:tr>
      <w:tr w:rsidR="00DD69C1" w:rsidRPr="00DD69C1" w14:paraId="420EA268" w14:textId="39E5C128" w:rsidTr="004A227D">
        <w:tc>
          <w:tcPr>
            <w:tcW w:w="4606" w:type="dxa"/>
          </w:tcPr>
          <w:p w14:paraId="23B06B3C" w14:textId="77777777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1468/15, ob. Pionki</w:t>
            </w:r>
          </w:p>
        </w:tc>
        <w:tc>
          <w:tcPr>
            <w:tcW w:w="4606" w:type="dxa"/>
          </w:tcPr>
          <w:p w14:paraId="3E2FE689" w14:textId="4902AC8F" w:rsidR="00DD69C1" w:rsidRPr="00DD69C1" w:rsidRDefault="00DD69C1" w:rsidP="00DD69C1">
            <w:pPr>
              <w:suppressAutoHyphens w:val="0"/>
              <w:spacing w:after="0" w:line="240" w:lineRule="auto"/>
              <w:jc w:val="both"/>
              <w:rPr>
                <w:rFonts w:ascii="Calibri Light" w:eastAsia="Calibri" w:hAnsi="Calibri Light" w:cs="Calibri Light"/>
                <w:lang w:eastAsia="en-US"/>
              </w:rPr>
            </w:pPr>
            <w:r w:rsidRPr="00DD69C1">
              <w:rPr>
                <w:rFonts w:ascii="Calibri Light" w:eastAsia="Calibri" w:hAnsi="Calibri Light" w:cs="Calibri Light"/>
                <w:lang w:eastAsia="en-US"/>
              </w:rPr>
              <w:t>ul. Węglowa</w:t>
            </w:r>
          </w:p>
        </w:tc>
      </w:tr>
    </w:tbl>
    <w:p w14:paraId="5CFF02EF" w14:textId="53FB305D" w:rsidR="00840F8B" w:rsidRPr="00A31C76" w:rsidRDefault="00840F8B" w:rsidP="00A31C76">
      <w:pPr>
        <w:pStyle w:val="Legenda"/>
        <w:spacing w:after="0"/>
        <w:jc w:val="both"/>
        <w:rPr>
          <w:rFonts w:asciiTheme="majorHAnsi" w:hAnsiTheme="majorHAnsi" w:cstheme="majorHAnsi"/>
          <w:color w:val="000000" w:themeColor="text1"/>
        </w:rPr>
      </w:pPr>
    </w:p>
    <w:sectPr w:rsidR="00840F8B" w:rsidRPr="00A31C76" w:rsidSect="00F03E52">
      <w:footerReference w:type="default" r:id="rId12"/>
      <w:pgSz w:w="11906" w:h="16838"/>
      <w:pgMar w:top="1418" w:right="1418" w:bottom="1418" w:left="1418" w:header="0" w:footer="0" w:gutter="0"/>
      <w:cols w:space="708"/>
      <w:formProt w:val="0"/>
      <w:docGrid w:linePitch="299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3C67C3" w14:textId="77777777" w:rsidR="00737420" w:rsidRDefault="00737420" w:rsidP="00960398">
      <w:pPr>
        <w:spacing w:after="0" w:line="240" w:lineRule="auto"/>
      </w:pPr>
      <w:r>
        <w:separator/>
      </w:r>
    </w:p>
  </w:endnote>
  <w:endnote w:type="continuationSeparator" w:id="0">
    <w:p w14:paraId="4D763828" w14:textId="77777777" w:rsidR="00737420" w:rsidRDefault="00737420" w:rsidP="009603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imSun, 宋体">
    <w:charset w:val="00"/>
    <w:family w:val="auto"/>
    <w:pitch w:val="variable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7861041"/>
      <w:docPartObj>
        <w:docPartGallery w:val="Page Numbers (Bottom of Page)"/>
        <w:docPartUnique/>
      </w:docPartObj>
    </w:sdtPr>
    <w:sdtEndPr>
      <w:rPr>
        <w:rFonts w:asciiTheme="majorHAnsi" w:hAnsiTheme="majorHAnsi" w:cstheme="majorHAnsi"/>
        <w:color w:val="7F7F7F" w:themeColor="background1" w:themeShade="7F"/>
        <w:spacing w:val="60"/>
        <w:sz w:val="16"/>
        <w:szCs w:val="16"/>
      </w:rPr>
    </w:sdtEndPr>
    <w:sdtContent>
      <w:p w14:paraId="6F63F8B1" w14:textId="0CF250FC" w:rsidR="00CB2BA8" w:rsidRPr="00CB2BA8" w:rsidRDefault="00F91194" w:rsidP="00CB2BA8">
        <w:pPr>
          <w:pStyle w:val="Stopka"/>
          <w:pBdr>
            <w:top w:val="single" w:sz="4" w:space="1" w:color="D9D9D9" w:themeColor="background1" w:themeShade="D9"/>
          </w:pBdr>
          <w:jc w:val="center"/>
          <w:rPr>
            <w:rFonts w:asciiTheme="majorHAnsi" w:hAnsiTheme="majorHAnsi" w:cstheme="majorHAnsi"/>
            <w:bCs/>
            <w:sz w:val="16"/>
            <w:szCs w:val="16"/>
          </w:rPr>
        </w:pPr>
        <w:r w:rsidRPr="00CB2BA8">
          <w:rPr>
            <w:rFonts w:asciiTheme="majorHAnsi" w:hAnsiTheme="majorHAnsi" w:cstheme="majorHAnsi"/>
            <w:sz w:val="16"/>
            <w:szCs w:val="16"/>
          </w:rPr>
          <w:fldChar w:fldCharType="begin"/>
        </w:r>
        <w:r w:rsidRPr="00CB2BA8">
          <w:rPr>
            <w:rFonts w:asciiTheme="majorHAnsi" w:hAnsiTheme="majorHAnsi" w:cstheme="majorHAnsi"/>
            <w:sz w:val="16"/>
            <w:szCs w:val="16"/>
          </w:rPr>
          <w:instrText>PAGE   \* MERGEFORMAT</w:instrText>
        </w:r>
        <w:r w:rsidRPr="00CB2BA8">
          <w:rPr>
            <w:rFonts w:asciiTheme="majorHAnsi" w:hAnsiTheme="majorHAnsi" w:cstheme="majorHAnsi"/>
            <w:sz w:val="16"/>
            <w:szCs w:val="16"/>
          </w:rPr>
          <w:fldChar w:fldCharType="separate"/>
        </w:r>
        <w:r w:rsidR="00A15788" w:rsidRPr="00A15788">
          <w:rPr>
            <w:rFonts w:asciiTheme="majorHAnsi" w:hAnsiTheme="majorHAnsi" w:cstheme="majorHAnsi"/>
            <w:bCs/>
            <w:noProof/>
            <w:sz w:val="16"/>
            <w:szCs w:val="16"/>
          </w:rPr>
          <w:t>4</w:t>
        </w:r>
        <w:r w:rsidRPr="00CB2BA8">
          <w:rPr>
            <w:rFonts w:asciiTheme="majorHAnsi" w:hAnsiTheme="majorHAnsi" w:cstheme="majorHAnsi"/>
            <w:bCs/>
            <w:sz w:val="16"/>
            <w:szCs w:val="16"/>
          </w:rPr>
          <w:fldChar w:fldCharType="end"/>
        </w:r>
        <w:r w:rsidRPr="00CB2BA8">
          <w:rPr>
            <w:rFonts w:asciiTheme="majorHAnsi" w:hAnsiTheme="majorHAnsi" w:cstheme="majorHAnsi"/>
            <w:bCs/>
            <w:sz w:val="16"/>
            <w:szCs w:val="16"/>
          </w:rPr>
          <w:t xml:space="preserve"> | </w:t>
        </w:r>
        <w:r w:rsidRPr="00CB2BA8">
          <w:rPr>
            <w:rFonts w:asciiTheme="majorHAnsi" w:hAnsiTheme="majorHAnsi" w:cstheme="majorHAnsi"/>
            <w:color w:val="7F7F7F" w:themeColor="background1" w:themeShade="7F"/>
            <w:spacing w:val="60"/>
            <w:sz w:val="16"/>
            <w:szCs w:val="16"/>
          </w:rPr>
          <w:t>Strona</w:t>
        </w:r>
      </w:p>
      <w:p w14:paraId="1C4157A5" w14:textId="558877AD" w:rsidR="00F91194" w:rsidRPr="00CB2BA8" w:rsidRDefault="00000000" w:rsidP="00CB2BA8">
        <w:pPr>
          <w:pStyle w:val="Stopka"/>
          <w:pBdr>
            <w:top w:val="single" w:sz="4" w:space="1" w:color="D9D9D9" w:themeColor="background1" w:themeShade="D9"/>
          </w:pBdr>
          <w:jc w:val="center"/>
          <w:rPr>
            <w:rFonts w:asciiTheme="majorHAnsi" w:hAnsiTheme="majorHAnsi" w:cstheme="majorHAnsi"/>
            <w:bCs/>
            <w:sz w:val="16"/>
            <w:szCs w:val="16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0571" w14:textId="77777777" w:rsidR="00CB2BA8" w:rsidRDefault="00CB2BA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BDA58A" w14:textId="77777777" w:rsidR="00737420" w:rsidRDefault="00737420" w:rsidP="00960398">
      <w:pPr>
        <w:spacing w:after="0" w:line="240" w:lineRule="auto"/>
      </w:pPr>
      <w:r>
        <w:separator/>
      </w:r>
    </w:p>
  </w:footnote>
  <w:footnote w:type="continuationSeparator" w:id="0">
    <w:p w14:paraId="41893579" w14:textId="77777777" w:rsidR="00737420" w:rsidRDefault="00737420" w:rsidP="009603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B0DD8"/>
    <w:multiLevelType w:val="hybridMultilevel"/>
    <w:tmpl w:val="A5482FB2"/>
    <w:lvl w:ilvl="0" w:tplc="3CA634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E54A69"/>
    <w:multiLevelType w:val="multilevel"/>
    <w:tmpl w:val="EED29268"/>
    <w:lvl w:ilvl="0">
      <w:start w:val="1"/>
      <w:numFmt w:val="decimal"/>
      <w:lvlText w:val="%1."/>
      <w:lvlJc w:val="left"/>
      <w:pPr>
        <w:ind w:left="720" w:hanging="360"/>
      </w:pPr>
      <w:rPr>
        <w:rFonts w:ascii="Calibri Light" w:hAnsi="Calibri Light" w:cs="Calibri Light" w:hint="default"/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B3418A"/>
    <w:multiLevelType w:val="hybridMultilevel"/>
    <w:tmpl w:val="14DCB05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7AC6481"/>
    <w:multiLevelType w:val="hybridMultilevel"/>
    <w:tmpl w:val="4118B0F2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B66CE618">
      <w:start w:val="1"/>
      <w:numFmt w:val="decimal"/>
      <w:lvlText w:val="%2)"/>
      <w:lvlJc w:val="left"/>
      <w:pPr>
        <w:ind w:left="2149" w:hanging="360"/>
      </w:pPr>
      <w:rPr>
        <w:b w:val="0"/>
      </w:rPr>
    </w:lvl>
    <w:lvl w:ilvl="2" w:tplc="0415001B">
      <w:start w:val="1"/>
      <w:numFmt w:val="lowerRoman"/>
      <w:lvlText w:val="%3."/>
      <w:lvlJc w:val="right"/>
      <w:pPr>
        <w:ind w:left="2869" w:hanging="180"/>
      </w:pPr>
    </w:lvl>
    <w:lvl w:ilvl="3" w:tplc="0415000F">
      <w:start w:val="1"/>
      <w:numFmt w:val="decimal"/>
      <w:lvlText w:val="%4."/>
      <w:lvlJc w:val="left"/>
      <w:pPr>
        <w:ind w:left="3589" w:hanging="360"/>
      </w:pPr>
    </w:lvl>
    <w:lvl w:ilvl="4" w:tplc="04150019">
      <w:start w:val="1"/>
      <w:numFmt w:val="lowerLetter"/>
      <w:lvlText w:val="%5."/>
      <w:lvlJc w:val="left"/>
      <w:pPr>
        <w:ind w:left="4309" w:hanging="360"/>
      </w:pPr>
    </w:lvl>
    <w:lvl w:ilvl="5" w:tplc="0415001B">
      <w:start w:val="1"/>
      <w:numFmt w:val="lowerRoman"/>
      <w:lvlText w:val="%6."/>
      <w:lvlJc w:val="right"/>
      <w:pPr>
        <w:ind w:left="5029" w:hanging="180"/>
      </w:pPr>
    </w:lvl>
    <w:lvl w:ilvl="6" w:tplc="0415000F">
      <w:start w:val="1"/>
      <w:numFmt w:val="decimal"/>
      <w:lvlText w:val="%7."/>
      <w:lvlJc w:val="left"/>
      <w:pPr>
        <w:ind w:left="5749" w:hanging="360"/>
      </w:pPr>
    </w:lvl>
    <w:lvl w:ilvl="7" w:tplc="04150019">
      <w:start w:val="1"/>
      <w:numFmt w:val="lowerLetter"/>
      <w:lvlText w:val="%8."/>
      <w:lvlJc w:val="left"/>
      <w:pPr>
        <w:ind w:left="6469" w:hanging="360"/>
      </w:pPr>
    </w:lvl>
    <w:lvl w:ilvl="8" w:tplc="0415001B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8867824"/>
    <w:multiLevelType w:val="multilevel"/>
    <w:tmpl w:val="AA26E99E"/>
    <w:lvl w:ilvl="0">
      <w:start w:val="1"/>
      <w:numFmt w:val="decimal"/>
      <w:lvlText w:val="%1."/>
      <w:lvlJc w:val="left"/>
      <w:pPr>
        <w:ind w:left="720" w:hanging="360"/>
      </w:pPr>
      <w:rPr>
        <w:rFonts w:ascii="Calibri Light" w:hAnsi="Calibri Light" w:cs="Calibri Light" w:hint="default"/>
        <w:b w:val="0"/>
        <w:bCs w:val="0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CF5E88"/>
    <w:multiLevelType w:val="hybridMultilevel"/>
    <w:tmpl w:val="905EFE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C3160C"/>
    <w:multiLevelType w:val="hybridMultilevel"/>
    <w:tmpl w:val="D8A6DADC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 w15:restartNumberingAfterBreak="0">
    <w:nsid w:val="32DC4FA0"/>
    <w:multiLevelType w:val="hybridMultilevel"/>
    <w:tmpl w:val="7F0EC766"/>
    <w:lvl w:ilvl="0" w:tplc="4B8A680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492239"/>
    <w:multiLevelType w:val="hybridMultilevel"/>
    <w:tmpl w:val="3B8E2B50"/>
    <w:lvl w:ilvl="0" w:tplc="3CA634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CA3286"/>
    <w:multiLevelType w:val="hybridMultilevel"/>
    <w:tmpl w:val="7F0EC766"/>
    <w:lvl w:ilvl="0" w:tplc="4B8A680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AD4D81"/>
    <w:multiLevelType w:val="hybridMultilevel"/>
    <w:tmpl w:val="245C46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4A6E40"/>
    <w:multiLevelType w:val="multilevel"/>
    <w:tmpl w:val="AA26E99E"/>
    <w:lvl w:ilvl="0">
      <w:start w:val="1"/>
      <w:numFmt w:val="decimal"/>
      <w:lvlText w:val="%1."/>
      <w:lvlJc w:val="left"/>
      <w:pPr>
        <w:ind w:left="720" w:hanging="360"/>
      </w:pPr>
      <w:rPr>
        <w:rFonts w:ascii="Calibri Light" w:hAnsi="Calibri Light" w:cs="Calibri Light" w:hint="default"/>
        <w:b w:val="0"/>
        <w:bCs w:val="0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117F1B"/>
    <w:multiLevelType w:val="hybridMultilevel"/>
    <w:tmpl w:val="E1563E7A"/>
    <w:lvl w:ilvl="0" w:tplc="3CA634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FF3899"/>
    <w:multiLevelType w:val="hybridMultilevel"/>
    <w:tmpl w:val="E5BE256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3B77AF4"/>
    <w:multiLevelType w:val="multilevel"/>
    <w:tmpl w:val="7B6438F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5" w15:restartNumberingAfterBreak="0">
    <w:nsid w:val="4EF6721C"/>
    <w:multiLevelType w:val="hybridMultilevel"/>
    <w:tmpl w:val="B5E6DEC0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638C4905"/>
    <w:multiLevelType w:val="hybridMultilevel"/>
    <w:tmpl w:val="EFF2C0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7C11225"/>
    <w:multiLevelType w:val="multilevel"/>
    <w:tmpl w:val="EED29268"/>
    <w:lvl w:ilvl="0">
      <w:start w:val="1"/>
      <w:numFmt w:val="decimal"/>
      <w:lvlText w:val="%1."/>
      <w:lvlJc w:val="left"/>
      <w:pPr>
        <w:ind w:left="720" w:hanging="360"/>
      </w:pPr>
      <w:rPr>
        <w:rFonts w:ascii="Calibri Light" w:hAnsi="Calibri Light" w:cs="Calibri Light" w:hint="default"/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4B87A9A"/>
    <w:multiLevelType w:val="hybridMultilevel"/>
    <w:tmpl w:val="1AE4EC4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98230BB"/>
    <w:multiLevelType w:val="multilevel"/>
    <w:tmpl w:val="59C2D8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E7F27DF"/>
    <w:multiLevelType w:val="multilevel"/>
    <w:tmpl w:val="AA26E99E"/>
    <w:lvl w:ilvl="0">
      <w:start w:val="1"/>
      <w:numFmt w:val="decimal"/>
      <w:lvlText w:val="%1."/>
      <w:lvlJc w:val="left"/>
      <w:pPr>
        <w:ind w:left="720" w:hanging="360"/>
      </w:pPr>
      <w:rPr>
        <w:rFonts w:ascii="Calibri Light" w:hAnsi="Calibri Light" w:cs="Calibri Light" w:hint="default"/>
        <w:b w:val="0"/>
        <w:bCs w:val="0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247231831">
    <w:abstractNumId w:val="17"/>
  </w:num>
  <w:num w:numId="2" w16cid:durableId="794251280">
    <w:abstractNumId w:val="19"/>
  </w:num>
  <w:num w:numId="3" w16cid:durableId="1156845761">
    <w:abstractNumId w:val="14"/>
  </w:num>
  <w:num w:numId="4" w16cid:durableId="194303286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202305">
    <w:abstractNumId w:val="16"/>
  </w:num>
  <w:num w:numId="6" w16cid:durableId="1440298050">
    <w:abstractNumId w:val="8"/>
  </w:num>
  <w:num w:numId="7" w16cid:durableId="1659109751">
    <w:abstractNumId w:val="0"/>
  </w:num>
  <w:num w:numId="8" w16cid:durableId="1704591534">
    <w:abstractNumId w:val="12"/>
  </w:num>
  <w:num w:numId="9" w16cid:durableId="84738719">
    <w:abstractNumId w:val="2"/>
  </w:num>
  <w:num w:numId="10" w16cid:durableId="1988585559">
    <w:abstractNumId w:val="6"/>
  </w:num>
  <w:num w:numId="11" w16cid:durableId="367990511">
    <w:abstractNumId w:val="15"/>
  </w:num>
  <w:num w:numId="12" w16cid:durableId="396637331">
    <w:abstractNumId w:val="10"/>
  </w:num>
  <w:num w:numId="13" w16cid:durableId="1214348417">
    <w:abstractNumId w:val="13"/>
  </w:num>
  <w:num w:numId="14" w16cid:durableId="1996833243">
    <w:abstractNumId w:val="5"/>
  </w:num>
  <w:num w:numId="15" w16cid:durableId="169488043">
    <w:abstractNumId w:val="18"/>
  </w:num>
  <w:num w:numId="16" w16cid:durableId="72630110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54244478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87099579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022824306">
    <w:abstractNumId w:val="11"/>
  </w:num>
  <w:num w:numId="20" w16cid:durableId="118651471">
    <w:abstractNumId w:val="4"/>
  </w:num>
  <w:num w:numId="21" w16cid:durableId="1948080069">
    <w:abstractNumId w:val="20"/>
  </w:num>
  <w:num w:numId="22" w16cid:durableId="1184510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B7334"/>
    <w:rsid w:val="00001332"/>
    <w:rsid w:val="0001295E"/>
    <w:rsid w:val="00014D3C"/>
    <w:rsid w:val="000360F5"/>
    <w:rsid w:val="0005084B"/>
    <w:rsid w:val="00050A55"/>
    <w:rsid w:val="00050B68"/>
    <w:rsid w:val="000656DD"/>
    <w:rsid w:val="0007031B"/>
    <w:rsid w:val="0008269F"/>
    <w:rsid w:val="000830DC"/>
    <w:rsid w:val="000E0673"/>
    <w:rsid w:val="00193EC1"/>
    <w:rsid w:val="001A197E"/>
    <w:rsid w:val="001B487B"/>
    <w:rsid w:val="001D50CB"/>
    <w:rsid w:val="002027B1"/>
    <w:rsid w:val="00241094"/>
    <w:rsid w:val="00250E93"/>
    <w:rsid w:val="0029419B"/>
    <w:rsid w:val="002A0EAE"/>
    <w:rsid w:val="002B7DBF"/>
    <w:rsid w:val="00375415"/>
    <w:rsid w:val="0039365E"/>
    <w:rsid w:val="003B4601"/>
    <w:rsid w:val="003D4764"/>
    <w:rsid w:val="003D65A3"/>
    <w:rsid w:val="003E1BF0"/>
    <w:rsid w:val="003F4631"/>
    <w:rsid w:val="003F7F03"/>
    <w:rsid w:val="00411347"/>
    <w:rsid w:val="00414F58"/>
    <w:rsid w:val="00443A4A"/>
    <w:rsid w:val="004619FD"/>
    <w:rsid w:val="004A2109"/>
    <w:rsid w:val="004B473A"/>
    <w:rsid w:val="004B7334"/>
    <w:rsid w:val="004B7FAE"/>
    <w:rsid w:val="00500EA8"/>
    <w:rsid w:val="005517F8"/>
    <w:rsid w:val="00557C38"/>
    <w:rsid w:val="00567619"/>
    <w:rsid w:val="00575CDB"/>
    <w:rsid w:val="00594831"/>
    <w:rsid w:val="005B26EA"/>
    <w:rsid w:val="005B2CCD"/>
    <w:rsid w:val="005C1FBA"/>
    <w:rsid w:val="00622DB7"/>
    <w:rsid w:val="00625821"/>
    <w:rsid w:val="0063383F"/>
    <w:rsid w:val="006375AB"/>
    <w:rsid w:val="00644C33"/>
    <w:rsid w:val="00657B45"/>
    <w:rsid w:val="00683C98"/>
    <w:rsid w:val="006D5816"/>
    <w:rsid w:val="006E25A8"/>
    <w:rsid w:val="006E62F8"/>
    <w:rsid w:val="007065D3"/>
    <w:rsid w:val="00737420"/>
    <w:rsid w:val="00757A56"/>
    <w:rsid w:val="007718F6"/>
    <w:rsid w:val="00784360"/>
    <w:rsid w:val="00832308"/>
    <w:rsid w:val="00832C2F"/>
    <w:rsid w:val="00840F8B"/>
    <w:rsid w:val="00855B56"/>
    <w:rsid w:val="00856B2B"/>
    <w:rsid w:val="008660AF"/>
    <w:rsid w:val="00871B1C"/>
    <w:rsid w:val="00881863"/>
    <w:rsid w:val="00886C57"/>
    <w:rsid w:val="008C1F6E"/>
    <w:rsid w:val="008C674C"/>
    <w:rsid w:val="008D555F"/>
    <w:rsid w:val="008D6975"/>
    <w:rsid w:val="009020D8"/>
    <w:rsid w:val="0091074C"/>
    <w:rsid w:val="00921030"/>
    <w:rsid w:val="00941619"/>
    <w:rsid w:val="009548BA"/>
    <w:rsid w:val="00960398"/>
    <w:rsid w:val="009A2930"/>
    <w:rsid w:val="009C5223"/>
    <w:rsid w:val="009F2682"/>
    <w:rsid w:val="00A15788"/>
    <w:rsid w:val="00A308C8"/>
    <w:rsid w:val="00A31C76"/>
    <w:rsid w:val="00A41B5E"/>
    <w:rsid w:val="00A4520B"/>
    <w:rsid w:val="00A531B1"/>
    <w:rsid w:val="00A559B7"/>
    <w:rsid w:val="00AA6632"/>
    <w:rsid w:val="00AD17B1"/>
    <w:rsid w:val="00B07594"/>
    <w:rsid w:val="00B44E9F"/>
    <w:rsid w:val="00B8236B"/>
    <w:rsid w:val="00BA153B"/>
    <w:rsid w:val="00BC4BAC"/>
    <w:rsid w:val="00C013EF"/>
    <w:rsid w:val="00C01C1A"/>
    <w:rsid w:val="00C41D75"/>
    <w:rsid w:val="00C45029"/>
    <w:rsid w:val="00C52B04"/>
    <w:rsid w:val="00C71CBE"/>
    <w:rsid w:val="00C7537B"/>
    <w:rsid w:val="00C9453B"/>
    <w:rsid w:val="00CB2BA8"/>
    <w:rsid w:val="00CC76E5"/>
    <w:rsid w:val="00CE05FA"/>
    <w:rsid w:val="00CF34FC"/>
    <w:rsid w:val="00D00B14"/>
    <w:rsid w:val="00D01921"/>
    <w:rsid w:val="00D06251"/>
    <w:rsid w:val="00D15692"/>
    <w:rsid w:val="00D778A1"/>
    <w:rsid w:val="00D911D4"/>
    <w:rsid w:val="00D930EB"/>
    <w:rsid w:val="00DA3ADA"/>
    <w:rsid w:val="00DB6BD0"/>
    <w:rsid w:val="00DD69C1"/>
    <w:rsid w:val="00DE7EC3"/>
    <w:rsid w:val="00DF777A"/>
    <w:rsid w:val="00E91BCF"/>
    <w:rsid w:val="00EB0E4A"/>
    <w:rsid w:val="00EB2515"/>
    <w:rsid w:val="00EB2C7C"/>
    <w:rsid w:val="00EC0F9F"/>
    <w:rsid w:val="00EF5687"/>
    <w:rsid w:val="00F03E52"/>
    <w:rsid w:val="00F91194"/>
    <w:rsid w:val="00FA442B"/>
    <w:rsid w:val="00FD7E1A"/>
    <w:rsid w:val="00FE0FE2"/>
    <w:rsid w:val="00FF3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422222"/>
  <w15:docId w15:val="{0C93DD28-924B-4F52-8735-BFAE25C42B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37BE4"/>
    <w:pPr>
      <w:suppressAutoHyphens/>
      <w:spacing w:after="200" w:line="276" w:lineRule="auto"/>
    </w:pPr>
    <w:rPr>
      <w:rFonts w:cs="Calibri"/>
      <w:kern w:val="0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czeinternetowe">
    <w:name w:val="Łącze internetowe"/>
    <w:rsid w:val="00537BE4"/>
    <w:rPr>
      <w:color w:val="0000FF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sid w:val="008E1C16"/>
    <w:rPr>
      <w:color w:val="605E5C"/>
      <w:shd w:val="clear" w:color="auto" w:fill="E1DFDD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99474C"/>
    <w:rPr>
      <w:rFonts w:ascii="Tahoma" w:eastAsia="Calibri" w:hAnsi="Tahoma" w:cs="Tahoma"/>
      <w:kern w:val="0"/>
      <w:sz w:val="16"/>
      <w:szCs w:val="16"/>
      <w:lang w:eastAsia="zh-CN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qFormat/>
    <w:rsid w:val="004F678E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qFormat/>
    <w:rsid w:val="004F678E"/>
    <w:rPr>
      <w:color w:val="954F72" w:themeColor="followedHyperlink"/>
      <w:u w:val="single"/>
    </w:rPr>
  </w:style>
  <w:style w:type="paragraph" w:styleId="Nagwek">
    <w:name w:val="header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kstpodstawowy">
    <w:name w:val="Body Text"/>
    <w:basedOn w:val="Normalny"/>
    <w:pPr>
      <w:spacing w:after="140" w:line="288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uiPriority w:val="35"/>
    <w:unhideWhenUsed/>
    <w:qFormat/>
    <w:rsid w:val="00D264EF"/>
    <w:pPr>
      <w:suppressAutoHyphens w:val="0"/>
      <w:spacing w:line="240" w:lineRule="auto"/>
    </w:pPr>
    <w:rPr>
      <w:rFonts w:cstheme="minorBidi"/>
      <w:b/>
      <w:bCs/>
      <w:color w:val="4472C4" w:themeColor="accent1"/>
      <w:sz w:val="18"/>
      <w:szCs w:val="18"/>
      <w:lang w:eastAsia="en-US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customStyle="1" w:styleId="Zawartotabeli">
    <w:name w:val="Zawartość tabeli"/>
    <w:basedOn w:val="Normalny"/>
    <w:qFormat/>
    <w:rsid w:val="00537BE4"/>
    <w:pPr>
      <w:suppressLineNumbers/>
    </w:pPr>
  </w:style>
  <w:style w:type="paragraph" w:styleId="Akapitzlist">
    <w:name w:val="List Paragraph"/>
    <w:basedOn w:val="Normalny"/>
    <w:uiPriority w:val="34"/>
    <w:qFormat/>
    <w:rsid w:val="008E1C16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9947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nhideWhenUsed/>
    <w:rsid w:val="009C5223"/>
    <w:rPr>
      <w:color w:val="0563C1" w:themeColor="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96039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60398"/>
    <w:rPr>
      <w:rFonts w:cs="Calibri"/>
      <w:kern w:val="0"/>
      <w:sz w:val="20"/>
      <w:szCs w:val="20"/>
      <w:lang w:eastAsia="zh-CN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960398"/>
    <w:rPr>
      <w:vertAlign w:val="superscript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2B7DBF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3E1B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91B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91B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91BCF"/>
    <w:rPr>
      <w:rFonts w:cs="Calibri"/>
      <w:kern w:val="0"/>
      <w:sz w:val="20"/>
      <w:szCs w:val="20"/>
      <w:lang w:eastAsia="zh-C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91B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91BCF"/>
    <w:rPr>
      <w:rFonts w:cs="Calibri"/>
      <w:b/>
      <w:bCs/>
      <w:kern w:val="0"/>
      <w:sz w:val="20"/>
      <w:szCs w:val="20"/>
      <w:lang w:eastAsia="zh-CN"/>
    </w:rPr>
  </w:style>
  <w:style w:type="paragraph" w:styleId="Stopka">
    <w:name w:val="footer"/>
    <w:basedOn w:val="Normalny"/>
    <w:link w:val="StopkaZnak"/>
    <w:uiPriority w:val="99"/>
    <w:unhideWhenUsed/>
    <w:rsid w:val="00F911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91194"/>
    <w:rPr>
      <w:rFonts w:cs="Calibri"/>
      <w:kern w:val="0"/>
      <w:lang w:eastAsia="zh-CN"/>
    </w:rPr>
  </w:style>
  <w:style w:type="paragraph" w:styleId="Poprawka">
    <w:name w:val="Revision"/>
    <w:hidden/>
    <w:uiPriority w:val="99"/>
    <w:semiHidden/>
    <w:rsid w:val="002A0EAE"/>
    <w:rPr>
      <w:rFonts w:cs="Calibri"/>
      <w:kern w:val="0"/>
      <w:lang w:eastAsia="zh-CN"/>
    </w:rPr>
  </w:style>
  <w:style w:type="paragraph" w:styleId="Bezodstpw">
    <w:name w:val="No Spacing"/>
    <w:uiPriority w:val="1"/>
    <w:qFormat/>
    <w:rsid w:val="00A31C76"/>
    <w:rPr>
      <w:kern w:val="0"/>
    </w:rPr>
  </w:style>
  <w:style w:type="table" w:customStyle="1" w:styleId="Tabela-Siatka1">
    <w:name w:val="Tabela - Siatka1"/>
    <w:basedOn w:val="Standardowy"/>
    <w:next w:val="Tabela-Siatka"/>
    <w:uiPriority w:val="59"/>
    <w:rsid w:val="0029419B"/>
    <w:rPr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DD69C1"/>
    <w:rPr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004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06D94F-086D-49D4-80CB-B463AF077D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12</Pages>
  <Words>2749</Words>
  <Characters>16497</Characters>
  <Application>Microsoft Office Word</Application>
  <DocSecurity>0</DocSecurity>
  <Lines>137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Ługawiak</dc:creator>
  <dc:description/>
  <cp:lastModifiedBy>Piotr Stolarski</cp:lastModifiedBy>
  <cp:revision>4</cp:revision>
  <cp:lastPrinted>2025-03-12T09:11:00Z</cp:lastPrinted>
  <dcterms:created xsi:type="dcterms:W3CDTF">2025-09-03T08:34:00Z</dcterms:created>
  <dcterms:modified xsi:type="dcterms:W3CDTF">2025-10-31T08:46:00Z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