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67C11" w:rsidRDefault="00867C11">
      <w:pPr>
        <w:rPr>
          <w:rFonts w:cs="Times New Roman"/>
        </w:rPr>
      </w:pPr>
    </w:p>
    <w:p w:rsidR="00867C11" w:rsidRDefault="00867C11">
      <w:pPr>
        <w:jc w:val="center"/>
        <w:rPr>
          <w:rFonts w:cs="Times New Roman"/>
          <w:b/>
        </w:rPr>
      </w:pPr>
    </w:p>
    <w:p w:rsidR="00867C11" w:rsidRDefault="00867C11">
      <w:pPr>
        <w:jc w:val="center"/>
        <w:rPr>
          <w:rFonts w:cs="Times New Roman"/>
          <w:b/>
        </w:rPr>
      </w:pPr>
    </w:p>
    <w:p w:rsidR="00867C11" w:rsidRDefault="00867C11">
      <w:pPr>
        <w:jc w:val="center"/>
        <w:rPr>
          <w:rFonts w:cs="Times New Roman"/>
          <w:b/>
        </w:rPr>
      </w:pPr>
    </w:p>
    <w:p w:rsidR="00867C11" w:rsidRDefault="0086745B">
      <w:pPr>
        <w:spacing w:line="360" w:lineRule="auto"/>
        <w:jc w:val="center"/>
        <w:rPr>
          <w:b/>
          <w:bCs/>
        </w:rPr>
      </w:pPr>
      <w:r>
        <w:rPr>
          <w:rFonts w:cs="Times New Roman"/>
          <w:b/>
          <w:bCs/>
        </w:rPr>
        <w:t xml:space="preserve">Szczegółowy opis przedmiotu zamówienia w postępowaniu pn. </w:t>
      </w:r>
    </w:p>
    <w:p w:rsidR="00867C11" w:rsidRDefault="0086745B">
      <w:pPr>
        <w:spacing w:line="360" w:lineRule="auto"/>
        <w:jc w:val="center"/>
        <w:rPr>
          <w:b/>
          <w:bCs/>
        </w:rPr>
      </w:pPr>
      <w:r>
        <w:rPr>
          <w:rFonts w:cs="Times New Roman"/>
          <w:b/>
          <w:bCs/>
        </w:rPr>
        <w:t>„ Zakup i dostawa urządzenia koszącego na potrzeby Oczyszczalni ścieków w Pionkach”</w:t>
      </w:r>
    </w:p>
    <w:p w:rsidR="00867C11" w:rsidRDefault="00867C11">
      <w:pPr>
        <w:jc w:val="center"/>
        <w:rPr>
          <w:rFonts w:cs="Times New Roman"/>
        </w:rPr>
      </w:pPr>
    </w:p>
    <w:p w:rsidR="00867C11" w:rsidRDefault="00867C11">
      <w:pPr>
        <w:jc w:val="center"/>
        <w:rPr>
          <w:rFonts w:cs="Times New Roman"/>
        </w:rPr>
      </w:pPr>
    </w:p>
    <w:p w:rsidR="00867C11" w:rsidRDefault="0086745B">
      <w:pPr>
        <w:pStyle w:val="Standard"/>
        <w:numPr>
          <w:ilvl w:val="1"/>
          <w:numId w:val="1"/>
        </w:numPr>
        <w:spacing w:before="57" w:after="57"/>
        <w:jc w:val="both"/>
      </w:pPr>
      <w:r>
        <w:rPr>
          <w:rFonts w:ascii="Times New Roman" w:hAnsi="Times New Roman" w:cs="Times New Roman"/>
          <w:color w:val="000000"/>
        </w:rPr>
        <w:t xml:space="preserve">Urządzenie koszące wyprodukowane nie wcześniej niż 2024r., </w:t>
      </w:r>
      <w:r>
        <w:rPr>
          <w:rFonts w:ascii="Times New Roman" w:hAnsi="Times New Roman" w:cs="Times New Roman"/>
        </w:rPr>
        <w:t>nowe, nieużywane.</w:t>
      </w:r>
    </w:p>
    <w:p w:rsidR="00867C11" w:rsidRDefault="0086745B">
      <w:pPr>
        <w:pStyle w:val="Standard"/>
        <w:numPr>
          <w:ilvl w:val="1"/>
          <w:numId w:val="1"/>
        </w:numPr>
        <w:spacing w:before="57" w:after="57"/>
        <w:jc w:val="both"/>
      </w:pPr>
      <w:r>
        <w:rPr>
          <w:rFonts w:ascii="Times New Roman" w:hAnsi="Times New Roman" w:cs="Times New Roman"/>
          <w:color w:val="000000"/>
        </w:rPr>
        <w:t>Silnik 4-suw.</w:t>
      </w:r>
    </w:p>
    <w:p w:rsidR="00867C11" w:rsidRDefault="0086745B">
      <w:pPr>
        <w:pStyle w:val="Standard"/>
        <w:numPr>
          <w:ilvl w:val="1"/>
          <w:numId w:val="1"/>
        </w:numPr>
        <w:spacing w:before="57" w:after="57"/>
        <w:jc w:val="both"/>
      </w:pPr>
      <w:r>
        <w:rPr>
          <w:rFonts w:ascii="Times New Roman" w:hAnsi="Times New Roman" w:cs="Times New Roman"/>
          <w:color w:val="000000"/>
        </w:rPr>
        <w:t xml:space="preserve">Pojemność </w:t>
      </w:r>
      <w:r>
        <w:rPr>
          <w:rFonts w:ascii="Times New Roman" w:hAnsi="Times New Roman" w:cs="Times New Roman"/>
          <w:color w:val="000000"/>
        </w:rPr>
        <w:t>silnika minimum 700cm</w:t>
      </w:r>
      <w:r>
        <w:rPr>
          <w:rFonts w:ascii="Times New Roman" w:hAnsi="Times New Roman" w:cs="Times New Roman"/>
          <w:color w:val="000000"/>
          <w:vertAlign w:val="superscript"/>
        </w:rPr>
        <w:t>3.</w:t>
      </w:r>
    </w:p>
    <w:p w:rsidR="00867C11" w:rsidRDefault="0086745B">
      <w:pPr>
        <w:pStyle w:val="Standard"/>
        <w:numPr>
          <w:ilvl w:val="1"/>
          <w:numId w:val="1"/>
        </w:numPr>
        <w:spacing w:before="57" w:after="57"/>
        <w:jc w:val="both"/>
      </w:pPr>
      <w:r>
        <w:rPr>
          <w:rFonts w:ascii="Times New Roman" w:hAnsi="Times New Roman" w:cs="Times New Roman"/>
          <w:color w:val="000000"/>
        </w:rPr>
        <w:t>Skrzynia biegów hydrostatyczna.</w:t>
      </w:r>
    </w:p>
    <w:p w:rsidR="00867C11" w:rsidRDefault="0086745B">
      <w:pPr>
        <w:pStyle w:val="Standard"/>
        <w:numPr>
          <w:ilvl w:val="1"/>
          <w:numId w:val="1"/>
        </w:numPr>
        <w:spacing w:before="57" w:after="57"/>
        <w:jc w:val="both"/>
      </w:pPr>
      <w:r>
        <w:rPr>
          <w:rFonts w:ascii="Times New Roman" w:hAnsi="Times New Roman" w:cs="Times New Roman"/>
          <w:color w:val="000000"/>
        </w:rPr>
        <w:t>Załączanie noży poprzez sprzęgło elektromagnetyczne.</w:t>
      </w:r>
    </w:p>
    <w:p w:rsidR="00867C11" w:rsidRDefault="0086745B">
      <w:pPr>
        <w:pStyle w:val="Standard"/>
        <w:numPr>
          <w:ilvl w:val="1"/>
          <w:numId w:val="1"/>
        </w:numPr>
        <w:spacing w:before="57" w:after="57"/>
        <w:jc w:val="both"/>
      </w:pPr>
      <w:r>
        <w:rPr>
          <w:rFonts w:ascii="Times New Roman" w:hAnsi="Times New Roman" w:cs="Times New Roman"/>
          <w:color w:val="000000"/>
        </w:rPr>
        <w:t>Szerokość koszenia minimum 120cm.</w:t>
      </w:r>
    </w:p>
    <w:p w:rsidR="00867C11" w:rsidRDefault="0086745B">
      <w:pPr>
        <w:pStyle w:val="Standard"/>
        <w:numPr>
          <w:ilvl w:val="1"/>
          <w:numId w:val="1"/>
        </w:numPr>
        <w:spacing w:before="57" w:after="57"/>
        <w:jc w:val="both"/>
      </w:pPr>
      <w:r>
        <w:rPr>
          <w:rFonts w:ascii="Times New Roman" w:hAnsi="Times New Roman" w:cs="Times New Roman"/>
          <w:color w:val="000000"/>
        </w:rPr>
        <w:t>Regulacja wysokości koszenia min 7 stopniowa.</w:t>
      </w:r>
    </w:p>
    <w:p w:rsidR="00867C11" w:rsidRDefault="0086745B">
      <w:pPr>
        <w:pStyle w:val="Standard"/>
        <w:numPr>
          <w:ilvl w:val="1"/>
          <w:numId w:val="1"/>
        </w:numPr>
        <w:spacing w:before="57" w:after="57"/>
        <w:jc w:val="both"/>
      </w:pPr>
      <w:r>
        <w:rPr>
          <w:rFonts w:ascii="Times New Roman" w:hAnsi="Times New Roman" w:cs="Times New Roman"/>
          <w:color w:val="000000"/>
        </w:rPr>
        <w:t>Zakres regulacji wysokości koszenia 30-90mm.</w:t>
      </w:r>
    </w:p>
    <w:p w:rsidR="00867C11" w:rsidRDefault="0086745B">
      <w:pPr>
        <w:pStyle w:val="Standard"/>
        <w:numPr>
          <w:ilvl w:val="1"/>
          <w:numId w:val="1"/>
        </w:numPr>
        <w:spacing w:before="57" w:after="57"/>
        <w:jc w:val="both"/>
      </w:pPr>
      <w:r>
        <w:rPr>
          <w:rFonts w:ascii="Times New Roman" w:hAnsi="Times New Roman" w:cs="Times New Roman"/>
          <w:color w:val="000000"/>
        </w:rPr>
        <w:t xml:space="preserve">Pojemność kosza </w:t>
      </w:r>
      <w:r w:rsidRPr="005A14B7">
        <w:t>min</w:t>
      </w:r>
      <w:r>
        <w:rPr>
          <w:rFonts w:ascii="Times New Roman" w:hAnsi="Times New Roman" w:cs="Times New Roman"/>
          <w:color w:val="000000"/>
        </w:rPr>
        <w:t>. 3</w:t>
      </w:r>
      <w:r>
        <w:rPr>
          <w:rFonts w:ascii="Times New Roman" w:hAnsi="Times New Roman" w:cs="Times New Roman"/>
          <w:color w:val="000000"/>
        </w:rPr>
        <w:t>00l.</w:t>
      </w:r>
    </w:p>
    <w:p w:rsidR="00867C11" w:rsidRDefault="0086745B">
      <w:pPr>
        <w:pStyle w:val="Standard"/>
        <w:numPr>
          <w:ilvl w:val="1"/>
          <w:numId w:val="1"/>
        </w:numPr>
        <w:spacing w:before="57" w:after="57"/>
        <w:jc w:val="both"/>
      </w:pPr>
      <w:r>
        <w:rPr>
          <w:rFonts w:ascii="Times New Roman" w:hAnsi="Times New Roman" w:cs="Times New Roman"/>
          <w:color w:val="000000"/>
        </w:rPr>
        <w:t>Koła zapobiegające skalpowaniu trawnika.</w:t>
      </w:r>
    </w:p>
    <w:p w:rsidR="00867C11" w:rsidRDefault="0086745B">
      <w:pPr>
        <w:pStyle w:val="Standard"/>
        <w:numPr>
          <w:ilvl w:val="1"/>
          <w:numId w:val="1"/>
        </w:numPr>
        <w:spacing w:before="57" w:after="57"/>
        <w:jc w:val="both"/>
      </w:pPr>
      <w:r>
        <w:rPr>
          <w:rFonts w:ascii="Times New Roman" w:hAnsi="Times New Roman" w:cs="Times New Roman"/>
          <w:color w:val="000000"/>
        </w:rPr>
        <w:t>Liczba kół prowadzących agregat tnący – 4.</w:t>
      </w:r>
    </w:p>
    <w:p w:rsidR="00867C11" w:rsidRDefault="0086745B">
      <w:pPr>
        <w:pStyle w:val="Standard"/>
        <w:numPr>
          <w:ilvl w:val="1"/>
          <w:numId w:val="1"/>
        </w:numPr>
        <w:spacing w:before="57" w:after="57"/>
        <w:jc w:val="both"/>
      </w:pPr>
      <w:r>
        <w:rPr>
          <w:rFonts w:ascii="Times New Roman" w:hAnsi="Times New Roman" w:cs="Times New Roman"/>
          <w:color w:val="000000"/>
        </w:rPr>
        <w:t>Złącze do mycia agregatu tnącego.</w:t>
      </w:r>
    </w:p>
    <w:p w:rsidR="00867C11" w:rsidRDefault="0086745B">
      <w:pPr>
        <w:pStyle w:val="Standard"/>
        <w:numPr>
          <w:ilvl w:val="1"/>
          <w:numId w:val="1"/>
        </w:numPr>
        <w:spacing w:before="57" w:after="57"/>
        <w:jc w:val="both"/>
      </w:pPr>
      <w:r>
        <w:rPr>
          <w:rFonts w:ascii="Times New Roman" w:hAnsi="Times New Roman" w:cs="Times New Roman"/>
          <w:color w:val="000000"/>
        </w:rPr>
        <w:t xml:space="preserve">Wyposażenie: ładowarka, zaczep, przystawka mulczująca. </w:t>
      </w:r>
    </w:p>
    <w:p w:rsidR="00867C11" w:rsidRDefault="0086745B">
      <w:pPr>
        <w:pStyle w:val="Standard"/>
        <w:numPr>
          <w:ilvl w:val="1"/>
          <w:numId w:val="1"/>
        </w:numPr>
        <w:spacing w:before="57" w:after="57"/>
        <w:jc w:val="both"/>
      </w:pPr>
      <w:r>
        <w:rPr>
          <w:rFonts w:ascii="Times New Roman" w:hAnsi="Times New Roman" w:cs="Times New Roman"/>
          <w:color w:val="000000"/>
        </w:rPr>
        <w:t xml:space="preserve">Dostawa urządzenia koszącego nastąpi na adres: </w:t>
      </w:r>
      <w:r>
        <w:rPr>
          <w:rFonts w:ascii="Times New Roman" w:hAnsi="Times New Roman" w:cs="Times New Roman"/>
          <w:iCs/>
          <w:color w:val="000000"/>
        </w:rPr>
        <w:t xml:space="preserve">Oczyszczalnia Ścieków,        </w:t>
      </w:r>
      <w:r>
        <w:rPr>
          <w:rFonts w:ascii="Times New Roman" w:hAnsi="Times New Roman" w:cs="Times New Roman"/>
          <w:iCs/>
          <w:color w:val="000000"/>
        </w:rPr>
        <w:t xml:space="preserve">                ul Dr Marii </w:t>
      </w:r>
      <w:proofErr w:type="spellStart"/>
      <w:r>
        <w:rPr>
          <w:rFonts w:ascii="Times New Roman" w:hAnsi="Times New Roman" w:cs="Times New Roman"/>
          <w:iCs/>
          <w:color w:val="000000"/>
        </w:rPr>
        <w:t>Garszwo</w:t>
      </w:r>
      <w:proofErr w:type="spellEnd"/>
      <w:r>
        <w:rPr>
          <w:rFonts w:ascii="Times New Roman" w:hAnsi="Times New Roman" w:cs="Times New Roman"/>
          <w:iCs/>
          <w:color w:val="000000"/>
        </w:rPr>
        <w:t xml:space="preserve"> 99, 26-670 Pionki - w terminie do 30 </w:t>
      </w:r>
      <w:r>
        <w:rPr>
          <w:rFonts w:ascii="Times New Roman" w:hAnsi="Times New Roman" w:cs="Times New Roman"/>
          <w:iCs/>
          <w:color w:val="000000"/>
        </w:rPr>
        <w:t>dni</w:t>
      </w:r>
      <w:r>
        <w:rPr>
          <w:rFonts w:ascii="Times New Roman" w:hAnsi="Times New Roman" w:cs="Times New Roman"/>
          <w:iCs/>
          <w:color w:val="000000"/>
        </w:rPr>
        <w:t xml:space="preserve"> od </w:t>
      </w:r>
      <w:r w:rsidR="005A14B7">
        <w:rPr>
          <w:rFonts w:ascii="Times New Roman" w:hAnsi="Times New Roman" w:cs="Times New Roman"/>
          <w:iCs/>
          <w:color w:val="000000"/>
        </w:rPr>
        <w:t xml:space="preserve">udzielenia </w:t>
      </w:r>
      <w:r w:rsidRPr="005A14B7">
        <w:t>zlecenia.</w:t>
      </w:r>
    </w:p>
    <w:p w:rsidR="00867C11" w:rsidRDefault="0086745B">
      <w:pPr>
        <w:pStyle w:val="Standard"/>
        <w:numPr>
          <w:ilvl w:val="1"/>
          <w:numId w:val="1"/>
        </w:numPr>
        <w:spacing w:before="57" w:after="57"/>
        <w:jc w:val="both"/>
      </w:pPr>
      <w:r>
        <w:rPr>
          <w:rFonts w:ascii="Times New Roman" w:hAnsi="Times New Roman" w:cs="Times New Roman"/>
          <w:iCs/>
          <w:color w:val="000000"/>
        </w:rPr>
        <w:t>Wykonawca udzieli gwarancji na przedmiot zamówienia na okres minimum 24 m-</w:t>
      </w:r>
      <w:proofErr w:type="spellStart"/>
      <w:r>
        <w:rPr>
          <w:rFonts w:ascii="Times New Roman" w:hAnsi="Times New Roman" w:cs="Times New Roman"/>
          <w:iCs/>
          <w:color w:val="000000"/>
        </w:rPr>
        <w:t>cy</w:t>
      </w:r>
      <w:proofErr w:type="spellEnd"/>
      <w:r>
        <w:rPr>
          <w:rFonts w:ascii="Times New Roman" w:hAnsi="Times New Roman" w:cs="Times New Roman"/>
          <w:iCs/>
          <w:color w:val="000000"/>
        </w:rPr>
        <w:t xml:space="preserve"> </w:t>
      </w:r>
      <w:r w:rsidR="005A14B7" w:rsidRPr="005A14B7">
        <w:t>od daty odbioru urządzenia</w:t>
      </w:r>
      <w:r w:rsidRPr="005A14B7">
        <w:t>.</w:t>
      </w:r>
      <w:r>
        <w:rPr>
          <w:rFonts w:ascii="Times New Roman" w:hAnsi="Times New Roman" w:cs="Times New Roman"/>
          <w:iCs/>
          <w:color w:val="C9211E"/>
          <w:shd w:val="clear" w:color="auto" w:fill="FFBF00"/>
        </w:rPr>
        <w:t xml:space="preserve"> </w:t>
      </w:r>
    </w:p>
    <w:p w:rsidR="00867C11" w:rsidRDefault="0086745B">
      <w:pPr>
        <w:pStyle w:val="Standard"/>
        <w:numPr>
          <w:ilvl w:val="1"/>
          <w:numId w:val="1"/>
        </w:numPr>
        <w:spacing w:before="57" w:after="57"/>
        <w:jc w:val="both"/>
      </w:pPr>
      <w:r>
        <w:rPr>
          <w:rFonts w:ascii="Times New Roman" w:hAnsi="Times New Roman" w:cs="Times New Roman"/>
          <w:iCs/>
          <w:color w:val="000000"/>
        </w:rPr>
        <w:t>Wykonawca przeszkoli minimum jedną osobę z zakresu obsługi dostarczonego urządzenia.</w:t>
      </w:r>
    </w:p>
    <w:p w:rsidR="00867C11" w:rsidRDefault="00867C11">
      <w:pPr>
        <w:pStyle w:val="Standard"/>
        <w:spacing w:before="57" w:after="57"/>
        <w:ind w:left="1080"/>
        <w:jc w:val="both"/>
        <w:rPr>
          <w:rFonts w:ascii="Times New Roman" w:hAnsi="Times New Roman" w:cs="Times New Roman"/>
          <w:color w:val="000000"/>
        </w:rPr>
      </w:pPr>
    </w:p>
    <w:p w:rsidR="00867C11" w:rsidRDefault="00867C11">
      <w:pPr>
        <w:pStyle w:val="Standard"/>
        <w:spacing w:before="57" w:after="57"/>
        <w:ind w:left="720"/>
        <w:jc w:val="both"/>
        <w:rPr>
          <w:rFonts w:ascii="Times New Roman" w:hAnsi="Times New Roman" w:cs="Times New Roman"/>
          <w:color w:val="000000"/>
        </w:rPr>
      </w:pPr>
    </w:p>
    <w:p w:rsidR="00867C11" w:rsidRDefault="0086745B">
      <w:pPr>
        <w:pStyle w:val="Standard"/>
        <w:spacing w:before="57" w:after="57"/>
        <w:ind w:left="6381"/>
        <w:jc w:val="both"/>
      </w:pPr>
      <w:r>
        <w:rPr>
          <w:color w:val="000000"/>
        </w:rPr>
        <w:t xml:space="preserve">Prezes Zarządu </w:t>
      </w:r>
    </w:p>
    <w:p w:rsidR="00867C11" w:rsidRDefault="0086745B">
      <w:pPr>
        <w:pStyle w:val="Standard"/>
        <w:spacing w:before="57" w:after="57"/>
        <w:ind w:left="6381"/>
        <w:jc w:val="both"/>
      </w:pPr>
      <w:r>
        <w:rPr>
          <w:color w:val="000000"/>
        </w:rPr>
        <w:t>(-) Paweł Dąbrowski</w:t>
      </w:r>
    </w:p>
    <w:p w:rsidR="00867C11" w:rsidRDefault="00867C11">
      <w:pPr>
        <w:pStyle w:val="Standard"/>
        <w:jc w:val="both"/>
        <w:rPr>
          <w:color w:val="000000"/>
        </w:rPr>
      </w:pPr>
    </w:p>
    <w:p w:rsidR="00867C11" w:rsidRDefault="00867C11">
      <w:pPr>
        <w:jc w:val="both"/>
        <w:rPr>
          <w:rFonts w:cs="Times New Roman"/>
        </w:rPr>
      </w:pPr>
    </w:p>
    <w:p w:rsidR="00867C11" w:rsidRDefault="00867C11">
      <w:pPr>
        <w:jc w:val="both"/>
      </w:pPr>
    </w:p>
    <w:sectPr w:rsidR="00867C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567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86745B">
      <w:r>
        <w:separator/>
      </w:r>
    </w:p>
  </w:endnote>
  <w:endnote w:type="continuationSeparator" w:id="0">
    <w:p w:rsidR="00000000" w:rsidRDefault="00867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cademy Engraved LET">
    <w:altName w:val="Times New Roman"/>
    <w:charset w:val="EE"/>
    <w:family w:val="roman"/>
    <w:pitch w:val="variable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Gabriola">
    <w:panose1 w:val="04040605051002020D02"/>
    <w:charset w:val="EE"/>
    <w:family w:val="decorative"/>
    <w:pitch w:val="variable"/>
    <w:sig w:usb0="E00002EF" w:usb1="5000204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45B" w:rsidRDefault="0086745B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C11" w:rsidRDefault="0086745B">
    <w:pPr>
      <w:pStyle w:val="Stopka"/>
      <w:rPr>
        <w:rFonts w:hint="eastAsia"/>
      </w:rPr>
    </w:pPr>
    <w: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C11" w:rsidRDefault="0086745B">
    <w:pPr>
      <w:pStyle w:val="WW-Domylnie"/>
      <w:jc w:val="center"/>
      <w:rPr>
        <w:rFonts w:hint="eastAsia"/>
        <w:sz w:val="21"/>
        <w:szCs w:val="21"/>
      </w:rPr>
    </w:pPr>
    <w:r>
      <w:rPr>
        <w:rFonts w:ascii="Gabriola" w:hAnsi="Gabriola" w:cs="Gabriola"/>
        <w:sz w:val="21"/>
        <w:szCs w:val="21"/>
      </w:rPr>
      <w:t xml:space="preserve">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86745B">
      <w:r>
        <w:separator/>
      </w:r>
    </w:p>
  </w:footnote>
  <w:footnote w:type="continuationSeparator" w:id="0">
    <w:p w:rsidR="00000000" w:rsidRDefault="00867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45B" w:rsidRDefault="0086745B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45B" w:rsidRDefault="0086745B">
    <w:pPr>
      <w:pStyle w:val="Nagwek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C11" w:rsidRPr="00192285" w:rsidRDefault="0086745B" w:rsidP="00192285">
    <w:pPr>
      <w:jc w:val="right"/>
      <w:rPr>
        <w:sz w:val="20"/>
        <w:szCs w:val="20"/>
      </w:rPr>
    </w:pPr>
    <w:bookmarkStart w:id="0" w:name="_Hlk29550984"/>
    <w:r>
      <w:rPr>
        <w:sz w:val="20"/>
        <w:szCs w:val="20"/>
      </w:rPr>
      <w:t xml:space="preserve">Załącznik </w:t>
    </w:r>
    <w:r>
      <w:rPr>
        <w:sz w:val="20"/>
        <w:szCs w:val="20"/>
      </w:rPr>
      <w:t>2</w:t>
    </w:r>
    <w:bookmarkStart w:id="1" w:name="_GoBack"/>
    <w:bookmarkEnd w:id="1"/>
    <w:r w:rsidRPr="00192285">
      <w:rPr>
        <w:sz w:val="20"/>
        <w:szCs w:val="20"/>
      </w:rPr>
      <w:t xml:space="preserve"> do zapytania ofertowego Nr </w:t>
    </w:r>
    <w:r w:rsidR="00192285" w:rsidRPr="00192285">
      <w:rPr>
        <w:sz w:val="20"/>
        <w:szCs w:val="20"/>
      </w:rPr>
      <w:t>PWKC/548</w:t>
    </w:r>
    <w:r w:rsidRPr="00192285">
      <w:rPr>
        <w:sz w:val="20"/>
        <w:szCs w:val="20"/>
      </w:rPr>
      <w:t>/ZP/2025</w:t>
    </w:r>
  </w:p>
  <w:p w:rsidR="00867C11" w:rsidRPr="00192285" w:rsidRDefault="00192285" w:rsidP="00192285">
    <w:pPr>
      <w:jc w:val="right"/>
      <w:rPr>
        <w:sz w:val="20"/>
        <w:szCs w:val="20"/>
      </w:rPr>
    </w:pPr>
    <w:r w:rsidRPr="00192285">
      <w:rPr>
        <w:sz w:val="20"/>
        <w:szCs w:val="20"/>
      </w:rPr>
      <w:t xml:space="preserve"> z dnia 16 </w:t>
    </w:r>
    <w:r w:rsidR="0086745B" w:rsidRPr="00192285">
      <w:rPr>
        <w:sz w:val="20"/>
        <w:szCs w:val="20"/>
      </w:rPr>
      <w:t>lipca 2025r.</w:t>
    </w:r>
    <w:bookmarkEnd w:id="0"/>
  </w:p>
  <w:p w:rsidR="00867C11" w:rsidRDefault="00867C11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DC5898"/>
    <w:multiLevelType w:val="multilevel"/>
    <w:tmpl w:val="2338A434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1" w15:restartNumberingAfterBreak="0">
    <w:nsid w:val="73BF37A8"/>
    <w:multiLevelType w:val="multilevel"/>
    <w:tmpl w:val="CC3224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C11"/>
    <w:rsid w:val="00192285"/>
    <w:rsid w:val="005A14B7"/>
    <w:rsid w:val="0086745B"/>
    <w:rsid w:val="0086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4F5A416-D164-424A-BA52-FBBEB9012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</w:pPr>
    <w:rPr>
      <w:rFonts w:eastAsia="SimSun" w:cs="Mangal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TekstdymkaZnak">
    <w:name w:val="Tekst dymka Znak"/>
    <w:link w:val="Tekstdymka"/>
    <w:uiPriority w:val="99"/>
    <w:semiHidden/>
    <w:qFormat/>
    <w:rsid w:val="00290877"/>
    <w:rPr>
      <w:rFonts w:ascii="Segoe UI" w:eastAsia="SimSun" w:hAnsi="Segoe UI" w:cs="Mangal"/>
      <w:sz w:val="18"/>
      <w:szCs w:val="16"/>
      <w:lang w:eastAsia="zh-CN" w:bidi="hi-IN"/>
    </w:rPr>
  </w:style>
  <w:style w:type="character" w:styleId="Tekstzastpczy">
    <w:name w:val="Placeholder Text"/>
    <w:basedOn w:val="Domylnaczcionkaakapitu"/>
    <w:uiPriority w:val="99"/>
    <w:semiHidden/>
    <w:qFormat/>
    <w:rsid w:val="007B796B"/>
    <w:rPr>
      <w:color w:val="808080"/>
    </w:rPr>
  </w:style>
  <w:style w:type="paragraph" w:styleId="Nagwek">
    <w:name w:val="header"/>
    <w:basedOn w:val="WW-Domylnie"/>
    <w:next w:val="Tekstpodstawowy"/>
    <w:pPr>
      <w:suppressLineNumbers/>
      <w:tabs>
        <w:tab w:val="center" w:pos="5386"/>
        <w:tab w:val="right" w:pos="10772"/>
      </w:tabs>
    </w:pPr>
  </w:style>
  <w:style w:type="paragraph" w:styleId="Tekstpodstawowy">
    <w:name w:val="Body Text"/>
    <w:basedOn w:val="WW-Domylnie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WW-Domylnie"/>
    <w:qFormat/>
    <w:pPr>
      <w:suppressLineNumbers/>
    </w:p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WW-Domylnie">
    <w:name w:val="WW-Domyślnie"/>
    <w:qFormat/>
    <w:pPr>
      <w:widowControl w:val="0"/>
    </w:pPr>
    <w:rPr>
      <w:rFonts w:ascii="Academy Engraved LET" w:eastAsia="SimSun" w:hAnsi="Academy Engraved LET" w:cs="Mangal"/>
      <w:kern w:val="2"/>
      <w:sz w:val="24"/>
      <w:szCs w:val="24"/>
      <w:lang w:eastAsia="zh-CN" w:bidi="hi-IN"/>
    </w:rPr>
  </w:style>
  <w:style w:type="paragraph" w:customStyle="1" w:styleId="Nagwek1">
    <w:name w:val="Nagłówek1"/>
    <w:basedOn w:val="WW-Domylnie"/>
    <w:next w:val="Tekstpodstawowy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1">
    <w:name w:val="Podpis1"/>
    <w:basedOn w:val="WW-Domylnie"/>
    <w:qFormat/>
    <w:pPr>
      <w:suppressLineNumbers/>
      <w:spacing w:before="120" w:after="120"/>
    </w:pPr>
    <w:rPr>
      <w:i/>
      <w:iCs/>
    </w:rPr>
  </w:style>
  <w:style w:type="paragraph" w:customStyle="1" w:styleId="Zawartotabeli">
    <w:name w:val="Zawartość tabeli"/>
    <w:basedOn w:val="WW-Domylnie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WW-Domylnie"/>
    <w:pPr>
      <w:suppressLineNumbers/>
      <w:tabs>
        <w:tab w:val="center" w:pos="5386"/>
        <w:tab w:val="right" w:pos="10772"/>
      </w:tabs>
    </w:pPr>
  </w:style>
  <w:style w:type="paragraph" w:styleId="Mapadokumentu">
    <w:name w:val="Document Map"/>
    <w:basedOn w:val="Normalny"/>
    <w:semiHidden/>
    <w:qFormat/>
    <w:rsid w:val="0036153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90877"/>
    <w:rPr>
      <w:rFonts w:ascii="Segoe UI" w:hAnsi="Segoe UI"/>
      <w:sz w:val="18"/>
      <w:szCs w:val="16"/>
    </w:rPr>
  </w:style>
  <w:style w:type="paragraph" w:styleId="Akapitzlist">
    <w:name w:val="List Paragraph"/>
    <w:basedOn w:val="Normalny"/>
    <w:uiPriority w:val="34"/>
    <w:qFormat/>
    <w:rsid w:val="002041A3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Standard">
    <w:name w:val="Standard"/>
    <w:qFormat/>
    <w:rsid w:val="00234753"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03AFE-8D27-4AE5-90FF-01057AC88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Pionki, dn</vt:lpstr>
    </vt:vector>
  </TitlesOfParts>
  <Company/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Pionki, dn</dc:title>
  <dc:subject/>
  <dc:creator>Hanna Kupisz</dc:creator>
  <dc:description/>
  <cp:lastModifiedBy>Bartosz Tumidajewicz</cp:lastModifiedBy>
  <cp:revision>3</cp:revision>
  <cp:lastPrinted>2020-03-27T06:48:00Z</cp:lastPrinted>
  <dcterms:created xsi:type="dcterms:W3CDTF">2025-07-16T07:09:00Z</dcterms:created>
  <dcterms:modified xsi:type="dcterms:W3CDTF">2025-07-16T07:09:00Z</dcterms:modified>
  <dc:language>pl-PL</dc:language>
</cp:coreProperties>
</file>