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A479BF" w14:textId="77777777" w:rsidR="006D44AD" w:rsidRPr="003B7B82" w:rsidRDefault="006D44AD" w:rsidP="006D44AD">
      <w:pPr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bookmarkStart w:id="0" w:name="_Toc146007439"/>
      <w:r w:rsidRPr="003B7B82">
        <w:rPr>
          <w:rFonts w:ascii="Times New Roman" w:hAnsi="Times New Roman" w:cs="Times New Roman"/>
          <w:b/>
          <w:bCs/>
          <w:u w:val="single"/>
        </w:rPr>
        <w:t>Załącznik nr 1:</w:t>
      </w:r>
    </w:p>
    <w:p w14:paraId="67DF7FFB" w14:textId="77777777" w:rsidR="006D44AD" w:rsidRPr="003B7B82" w:rsidRDefault="006D44AD" w:rsidP="006D44AD">
      <w:pPr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3B7B82">
        <w:rPr>
          <w:rFonts w:ascii="Times New Roman" w:hAnsi="Times New Roman" w:cs="Times New Roman"/>
          <w:b/>
          <w:bCs/>
          <w:u w:val="single"/>
        </w:rPr>
        <w:t>Szczegółowy Opis Przedmiotu Zamówienia:</w:t>
      </w:r>
    </w:p>
    <w:p w14:paraId="043DBA19" w14:textId="77777777" w:rsidR="006D44AD" w:rsidRDefault="006D44AD" w:rsidP="006D44AD">
      <w:pPr>
        <w:spacing w:line="360" w:lineRule="auto"/>
        <w:jc w:val="both"/>
        <w:rPr>
          <w:rFonts w:ascii="Times New Roman" w:hAnsi="Times New Roman" w:cs="Times New Roman"/>
        </w:rPr>
      </w:pPr>
    </w:p>
    <w:p w14:paraId="4F18F280" w14:textId="77777777" w:rsidR="006D44AD" w:rsidRPr="003B7B82" w:rsidRDefault="006D44AD" w:rsidP="006D44AD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</w:rPr>
      </w:pPr>
      <w:r w:rsidRPr="003B7B82">
        <w:rPr>
          <w:rFonts w:ascii="Times New Roman" w:hAnsi="Times New Roman" w:cs="Times New Roman"/>
        </w:rPr>
        <w:t xml:space="preserve">Audyt – 1 </w:t>
      </w:r>
      <w:proofErr w:type="spellStart"/>
      <w:r w:rsidRPr="003B7B82">
        <w:rPr>
          <w:rFonts w:ascii="Times New Roman" w:hAnsi="Times New Roman" w:cs="Times New Roman"/>
        </w:rPr>
        <w:t>szt</w:t>
      </w:r>
      <w:bookmarkEnd w:id="0"/>
      <w:proofErr w:type="spellEnd"/>
    </w:p>
    <w:p w14:paraId="0B1BF2CB" w14:textId="77777777" w:rsidR="006D44AD" w:rsidRPr="003B7B82" w:rsidRDefault="006D44AD" w:rsidP="006D44AD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884" w:type="dxa"/>
        <w:tblInd w:w="147" w:type="dxa"/>
        <w:tblLayout w:type="fixed"/>
        <w:tblLook w:val="0000" w:firstRow="0" w:lastRow="0" w:firstColumn="0" w:lastColumn="0" w:noHBand="0" w:noVBand="0"/>
      </w:tblPr>
      <w:tblGrid>
        <w:gridCol w:w="2236"/>
        <w:gridCol w:w="7648"/>
      </w:tblGrid>
      <w:tr w:rsidR="006D44AD" w:rsidRPr="003B7B82" w14:paraId="483F8987" w14:textId="77777777" w:rsidTr="00330001">
        <w:tc>
          <w:tcPr>
            <w:tcW w:w="9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3E0480" w14:textId="77777777" w:rsidR="006D44AD" w:rsidRPr="003B7B82" w:rsidRDefault="006D44AD" w:rsidP="0033000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B7B8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 w:bidi="ar-SA"/>
              </w:rPr>
              <w:t>OPIS WYMAGAŃ LUB RÓWNOWAŻNOŚCI</w:t>
            </w:r>
          </w:p>
        </w:tc>
      </w:tr>
      <w:tr w:rsidR="006D44AD" w:rsidRPr="003B7B82" w14:paraId="2CBAC4FD" w14:textId="77777777" w:rsidTr="00330001"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BD084" w14:textId="77777777" w:rsidR="006D44AD" w:rsidRPr="003B7B82" w:rsidRDefault="006D44AD" w:rsidP="0033000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B7B8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 w:bidi="ar-SA"/>
              </w:rPr>
              <w:t>Parametr</w:t>
            </w:r>
          </w:p>
        </w:tc>
        <w:tc>
          <w:tcPr>
            <w:tcW w:w="7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B34F1" w14:textId="77777777" w:rsidR="006D44AD" w:rsidRPr="003B7B82" w:rsidRDefault="006D44AD" w:rsidP="0033000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B7B8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 w:bidi="ar-SA"/>
              </w:rPr>
              <w:t>Charakterystyka (wymagania minimalne)</w:t>
            </w:r>
          </w:p>
        </w:tc>
      </w:tr>
      <w:tr w:rsidR="006D44AD" w:rsidRPr="003B7B82" w14:paraId="5A83F7ED" w14:textId="77777777" w:rsidTr="00330001"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3E3AC" w14:textId="77777777" w:rsidR="006D44AD" w:rsidRPr="003B7B82" w:rsidRDefault="006D44AD" w:rsidP="0033000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7B8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 w:bidi="ar-SA"/>
              </w:rPr>
              <w:t>Audyt</w:t>
            </w:r>
          </w:p>
        </w:tc>
        <w:tc>
          <w:tcPr>
            <w:tcW w:w="7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1F515" w14:textId="77777777" w:rsidR="006D44AD" w:rsidRPr="003B7B82" w:rsidRDefault="006D44AD" w:rsidP="00330001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B7B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Przeprowadzenia audytu początkowego i końcowego zgodnego z wymaganiami dotyczącymi realizacji projektu grantowego pn. „</w:t>
            </w:r>
            <w:proofErr w:type="spellStart"/>
            <w:r w:rsidRPr="003B7B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Cyberbezpieczny</w:t>
            </w:r>
            <w:proofErr w:type="spellEnd"/>
            <w:r w:rsidRPr="003B7B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Samorząd”</w:t>
            </w:r>
          </w:p>
        </w:tc>
      </w:tr>
    </w:tbl>
    <w:p w14:paraId="13CB1C03" w14:textId="77777777" w:rsidR="006D44AD" w:rsidRPr="003B7B82" w:rsidRDefault="006D44AD" w:rsidP="006D44AD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1FE5B8E" w14:textId="77777777" w:rsidR="006D44AD" w:rsidRPr="003B7B82" w:rsidRDefault="006D44AD" w:rsidP="006D44AD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60B46D4" w14:textId="77777777" w:rsidR="006D44AD" w:rsidRPr="003B7B82" w:rsidRDefault="006D44AD" w:rsidP="006D44AD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</w:rPr>
      </w:pPr>
      <w:bookmarkStart w:id="1" w:name="_Toc146007440"/>
      <w:r w:rsidRPr="003B7B82">
        <w:rPr>
          <w:rFonts w:ascii="Times New Roman" w:hAnsi="Times New Roman" w:cs="Times New Roman"/>
        </w:rPr>
        <w:t>Usługi doradcze</w:t>
      </w:r>
      <w:bookmarkEnd w:id="1"/>
    </w:p>
    <w:p w14:paraId="39A910C0" w14:textId="77777777" w:rsidR="006D44AD" w:rsidRPr="003B7B82" w:rsidRDefault="006D44AD" w:rsidP="006D44AD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884" w:type="dxa"/>
        <w:tblInd w:w="147" w:type="dxa"/>
        <w:tblLayout w:type="fixed"/>
        <w:tblLook w:val="0000" w:firstRow="0" w:lastRow="0" w:firstColumn="0" w:lastColumn="0" w:noHBand="0" w:noVBand="0"/>
      </w:tblPr>
      <w:tblGrid>
        <w:gridCol w:w="2236"/>
        <w:gridCol w:w="7648"/>
      </w:tblGrid>
      <w:tr w:rsidR="006D44AD" w:rsidRPr="003B7B82" w14:paraId="2EBFD624" w14:textId="77777777" w:rsidTr="00330001">
        <w:tc>
          <w:tcPr>
            <w:tcW w:w="9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F47882" w14:textId="77777777" w:rsidR="006D44AD" w:rsidRPr="003B7B82" w:rsidRDefault="006D44AD" w:rsidP="0033000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3B7B8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 w:bidi="ar-SA"/>
              </w:rPr>
              <w:t>OPIS RÓWNOWAŻNOŚCI WYMAGANYCH LICENCJI</w:t>
            </w:r>
          </w:p>
        </w:tc>
      </w:tr>
      <w:tr w:rsidR="006D44AD" w:rsidRPr="003B7B82" w14:paraId="70ED46E2" w14:textId="77777777" w:rsidTr="00330001"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6DE6D" w14:textId="77777777" w:rsidR="006D44AD" w:rsidRPr="003B7B82" w:rsidRDefault="006D44AD" w:rsidP="0033000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7B8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 w:bidi="ar-SA"/>
              </w:rPr>
              <w:t>Parametr</w:t>
            </w:r>
          </w:p>
        </w:tc>
        <w:tc>
          <w:tcPr>
            <w:tcW w:w="7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FA9AE" w14:textId="77777777" w:rsidR="006D44AD" w:rsidRPr="003B7B82" w:rsidRDefault="006D44AD" w:rsidP="0033000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7B8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 w:bidi="ar-SA"/>
              </w:rPr>
              <w:t>Charakterystyka (wymagania minimalne)</w:t>
            </w:r>
          </w:p>
        </w:tc>
      </w:tr>
      <w:tr w:rsidR="006D44AD" w:rsidRPr="003B7B82" w14:paraId="57CA3503" w14:textId="77777777" w:rsidTr="00330001"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541AA" w14:textId="77777777" w:rsidR="006D44AD" w:rsidRPr="003B7B82" w:rsidRDefault="006D44AD" w:rsidP="003300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B82">
              <w:rPr>
                <w:rFonts w:ascii="Times New Roman" w:hAnsi="Times New Roman" w:cs="Times New Roman"/>
                <w:b/>
                <w:sz w:val="20"/>
                <w:szCs w:val="20"/>
              </w:rPr>
              <w:t>Usługi</w:t>
            </w:r>
          </w:p>
        </w:tc>
        <w:tc>
          <w:tcPr>
            <w:tcW w:w="7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4F072" w14:textId="77777777" w:rsidR="006D44AD" w:rsidRPr="003B7B82" w:rsidRDefault="006D44AD" w:rsidP="00330001">
            <w:pPr>
              <w:pStyle w:val="ListParagraph"/>
              <w:numPr>
                <w:ilvl w:val="0"/>
                <w:numId w:val="1"/>
              </w:numPr>
              <w:spacing w:before="240" w:after="120" w:line="360" w:lineRule="auto"/>
              <w:ind w:left="357" w:hanging="357"/>
              <w:contextualSpacing w:val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B7B8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Określenie przedmiotu zamówienia oraz terminu realizacji</w:t>
            </w:r>
          </w:p>
          <w:p w14:paraId="44392F83" w14:textId="77777777" w:rsidR="006D44AD" w:rsidRPr="003B7B82" w:rsidRDefault="006D44AD" w:rsidP="00330001">
            <w:pPr>
              <w:pStyle w:val="ListParagraph"/>
              <w:numPr>
                <w:ilvl w:val="1"/>
                <w:numId w:val="1"/>
              </w:numPr>
              <w:spacing w:after="120" w:line="360" w:lineRule="auto"/>
              <w:ind w:left="425" w:hanging="431"/>
              <w:contextualSpacing w:val="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bookmarkStart w:id="2" w:name="_Hlk103683322"/>
            <w:r w:rsidRPr="003B7B82">
              <w:rPr>
                <w:rFonts w:ascii="Times New Roman" w:hAnsi="Times New Roman" w:cs="Times New Roman"/>
                <w:bCs/>
                <w:sz w:val="22"/>
                <w:szCs w:val="22"/>
              </w:rPr>
              <w:t>Przedmiot zamówienia</w:t>
            </w:r>
            <w:r w:rsidRPr="003B7B82">
              <w:rPr>
                <w:rFonts w:ascii="Times New Roman" w:hAnsi="Times New Roman" w:cs="Times New Roman"/>
              </w:rPr>
              <w:t xml:space="preserve"> </w:t>
            </w:r>
            <w:r w:rsidRPr="003B7B82">
              <w:rPr>
                <w:rFonts w:ascii="Times New Roman" w:hAnsi="Times New Roman" w:cs="Times New Roman"/>
                <w:bCs/>
                <w:sz w:val="22"/>
                <w:szCs w:val="22"/>
              </w:rPr>
              <w:t>obejmuje świadczenie usług doradczych w poniższym zakresie:</w:t>
            </w:r>
          </w:p>
          <w:p w14:paraId="60E09638" w14:textId="77777777" w:rsidR="006D44AD" w:rsidRPr="003B7B82" w:rsidRDefault="006D44AD" w:rsidP="00330001">
            <w:pPr>
              <w:pStyle w:val="ListParagraph"/>
              <w:numPr>
                <w:ilvl w:val="2"/>
                <w:numId w:val="1"/>
              </w:numPr>
              <w:spacing w:after="120" w:line="360" w:lineRule="auto"/>
              <w:ind w:left="567" w:hanging="567"/>
              <w:contextualSpacing w:val="0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 w:bidi="pl-PL"/>
              </w:rPr>
            </w:pPr>
            <w:r w:rsidRPr="003B7B8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Przygotowanie projektu w ramach Konkursu Grantowego „</w:t>
            </w:r>
            <w:proofErr w:type="spellStart"/>
            <w:r w:rsidRPr="003B7B8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Cyberbezpieczny</w:t>
            </w:r>
            <w:proofErr w:type="spellEnd"/>
            <w:r w:rsidRPr="003B7B8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Samorząd”, Działanie 2.2. – Wzmocnienie krajowego systemu </w:t>
            </w:r>
            <w:proofErr w:type="spellStart"/>
            <w:r w:rsidRPr="003B7B8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cyberbezpieczeństwa</w:t>
            </w:r>
            <w:proofErr w:type="spellEnd"/>
            <w:r w:rsidRPr="003B7B8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Fundusze Europejskie na Rozwój Cyfrowy 2021-2023, w tym:</w:t>
            </w:r>
          </w:p>
          <w:p w14:paraId="22EFD62F" w14:textId="77777777" w:rsidR="006D44AD" w:rsidRPr="003B7B82" w:rsidRDefault="006D44AD" w:rsidP="00330001">
            <w:pPr>
              <w:numPr>
                <w:ilvl w:val="1"/>
                <w:numId w:val="2"/>
              </w:numPr>
              <w:suppressAutoHyphens w:val="0"/>
              <w:spacing w:after="120" w:line="360" w:lineRule="auto"/>
              <w:ind w:left="993" w:hanging="35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</w:pPr>
            <w:bookmarkStart w:id="3" w:name="_Hlk142661641"/>
            <w:r w:rsidRPr="003B7B82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  <w:t>przeprowadzenie analizy potrzeb Zamawiającego i dobór rozwiązań odpowiednich dla osiągnięcia celów projektu;</w:t>
            </w:r>
          </w:p>
          <w:p w14:paraId="65F89BDE" w14:textId="77777777" w:rsidR="006D44AD" w:rsidRPr="003B7B82" w:rsidRDefault="006D44AD" w:rsidP="00330001">
            <w:pPr>
              <w:numPr>
                <w:ilvl w:val="1"/>
                <w:numId w:val="2"/>
              </w:numPr>
              <w:suppressAutoHyphens w:val="0"/>
              <w:spacing w:after="120" w:line="360" w:lineRule="auto"/>
              <w:ind w:left="993" w:hanging="357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</w:pPr>
            <w:r w:rsidRPr="003B7B82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  <w:t>sporządzenie opisu koncepcji projektu;</w:t>
            </w:r>
          </w:p>
          <w:p w14:paraId="0D8088D7" w14:textId="77777777" w:rsidR="006D44AD" w:rsidRPr="003B7B82" w:rsidRDefault="006D44AD" w:rsidP="00330001">
            <w:pPr>
              <w:numPr>
                <w:ilvl w:val="1"/>
                <w:numId w:val="2"/>
              </w:numPr>
              <w:suppressAutoHyphens w:val="0"/>
              <w:spacing w:line="360" w:lineRule="auto"/>
              <w:ind w:left="993" w:hanging="357"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</w:pPr>
            <w:r w:rsidRPr="003B7B82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  <w:t>oszacowanie kosztów realizacji projektu;</w:t>
            </w:r>
          </w:p>
          <w:p w14:paraId="170E56E2" w14:textId="77777777" w:rsidR="006D44AD" w:rsidRPr="003B7B82" w:rsidRDefault="006D44AD" w:rsidP="00330001">
            <w:pPr>
              <w:numPr>
                <w:ilvl w:val="1"/>
                <w:numId w:val="2"/>
              </w:numPr>
              <w:suppressAutoHyphens w:val="0"/>
              <w:spacing w:line="360" w:lineRule="auto"/>
              <w:ind w:left="993" w:hanging="357"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</w:pPr>
            <w:r w:rsidRPr="003B7B82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  <w:t>weryfikacja planowanych wydatków pod kątem ich kwalifikowalności zgodnie z dokumentacją konkursową i programową;</w:t>
            </w:r>
          </w:p>
          <w:p w14:paraId="1C27C71D" w14:textId="77777777" w:rsidR="006D44AD" w:rsidRPr="003B7B82" w:rsidRDefault="006D44AD" w:rsidP="00330001">
            <w:pPr>
              <w:numPr>
                <w:ilvl w:val="1"/>
                <w:numId w:val="2"/>
              </w:numPr>
              <w:suppressAutoHyphens w:val="0"/>
              <w:spacing w:after="120" w:line="360" w:lineRule="auto"/>
              <w:ind w:left="992" w:hanging="357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B7B82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  <w:t>wsparcie na etapie procedury oceny wniosku o dofinansowanie</w:t>
            </w:r>
            <w:bookmarkEnd w:id="3"/>
            <w:r w:rsidRPr="003B7B82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ar-SA"/>
              </w:rPr>
              <w:t>.</w:t>
            </w:r>
            <w:r w:rsidRPr="003B7B82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</w:p>
          <w:p w14:paraId="3D0E610D" w14:textId="77777777" w:rsidR="006D44AD" w:rsidRPr="003B7B82" w:rsidRDefault="006D44AD" w:rsidP="00330001">
            <w:pPr>
              <w:pStyle w:val="ListParagraph"/>
              <w:numPr>
                <w:ilvl w:val="2"/>
                <w:numId w:val="1"/>
              </w:numPr>
              <w:spacing w:after="120" w:line="360" w:lineRule="auto"/>
              <w:ind w:left="567" w:hanging="567"/>
              <w:contextualSpacing w:val="0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 w:bidi="pl-PL"/>
              </w:rPr>
            </w:pPr>
            <w:r w:rsidRPr="003B7B8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Świadczenie usług doradczych wspomagających realizację projektu w zakresie przygotowania dokumentacji przetargowej, w tym:</w:t>
            </w:r>
          </w:p>
          <w:p w14:paraId="6BAE0E6E" w14:textId="77777777" w:rsidR="006D44AD" w:rsidRPr="003B7B82" w:rsidRDefault="006D44AD" w:rsidP="00330001">
            <w:pPr>
              <w:numPr>
                <w:ilvl w:val="0"/>
                <w:numId w:val="3"/>
              </w:numPr>
              <w:suppressAutoHyphens w:val="0"/>
              <w:spacing w:after="120" w:line="360" w:lineRule="auto"/>
              <w:ind w:left="993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</w:pPr>
            <w:bookmarkStart w:id="4" w:name="_Hlk142661784"/>
            <w:r w:rsidRPr="003B7B82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  <w:t xml:space="preserve">doradztwo w zakresie sposobu ujęcia przedmiotu zamówienia w SWZ (ewentualny podział na odrębne postępowania lub części, wybór trybu zamówienia) przy uwzględnieniu celów Projektu i specyfiki poszczególnych elementów przedmiotu zamówienia; </w:t>
            </w:r>
          </w:p>
          <w:p w14:paraId="0F6C8295" w14:textId="77777777" w:rsidR="006D44AD" w:rsidRPr="003B7B82" w:rsidRDefault="006D44AD" w:rsidP="00330001">
            <w:pPr>
              <w:numPr>
                <w:ilvl w:val="0"/>
                <w:numId w:val="3"/>
              </w:numPr>
              <w:suppressAutoHyphens w:val="0"/>
              <w:spacing w:after="120" w:line="360" w:lineRule="auto"/>
              <w:ind w:left="993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</w:pPr>
            <w:r w:rsidRPr="003B7B82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  <w:lastRenderedPageBreak/>
              <w:t xml:space="preserve">wsparcie Zamawiającego w zakresie identyfikacji adekwatnych (do przedmiotu i skali zamówienia) wymogów podmiotowych w stosunku do wykonawców (m.in. doświadczenie, sytuacja ekonomiczna, wymogi dotyczące zespołu wdrożeniowego — skład, ilość osób, doświadczenie poszczególnych członków zespołu); </w:t>
            </w:r>
          </w:p>
          <w:p w14:paraId="50DA41E7" w14:textId="77777777" w:rsidR="006D44AD" w:rsidRPr="003B7B82" w:rsidRDefault="006D44AD" w:rsidP="00330001">
            <w:pPr>
              <w:numPr>
                <w:ilvl w:val="0"/>
                <w:numId w:val="3"/>
              </w:numPr>
              <w:suppressAutoHyphens w:val="0"/>
              <w:spacing w:after="120" w:line="360" w:lineRule="auto"/>
              <w:ind w:left="993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</w:pPr>
            <w:r w:rsidRPr="003B7B82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  <w:t xml:space="preserve">sporządzenie SWZ oraz wkładu merytorycznego do SWZ, w szczególności: Opisu Przedmiotu Zamówienia (OPZ) z uwzględnieniem wymogów wynikających z ustawy Prawo zamówień publicznych oraz zasad dotyczących projektów finansowanych ze środków UE (m.in. taryfikator korekt finansowych, orzecznictwo KIO, poradniki i wskazówki UZP oraz Instytucji Organizującej Konkurs) w zakresie jednoznacznego i szanującego uczciwą konkurencję opisu przedmiotu objętego zamówieniem; </w:t>
            </w:r>
          </w:p>
          <w:p w14:paraId="601F2876" w14:textId="77777777" w:rsidR="006D44AD" w:rsidRPr="003B7B82" w:rsidRDefault="006D44AD" w:rsidP="00330001">
            <w:pPr>
              <w:numPr>
                <w:ilvl w:val="0"/>
                <w:numId w:val="3"/>
              </w:numPr>
              <w:suppressAutoHyphens w:val="0"/>
              <w:spacing w:after="120" w:line="360" w:lineRule="auto"/>
              <w:ind w:left="993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</w:pPr>
            <w:r w:rsidRPr="003B7B82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  <w:t>współpraca z Zamawiającym w zakresie sporządzenia projektu umowy wraz z załącznikami przy uwzględnieniu celów Projektu i specyfiki przedmiotu zamówienia;</w:t>
            </w:r>
          </w:p>
          <w:p w14:paraId="26602623" w14:textId="77777777" w:rsidR="006D44AD" w:rsidRPr="003B7B82" w:rsidRDefault="006D44AD" w:rsidP="00330001">
            <w:pPr>
              <w:numPr>
                <w:ilvl w:val="0"/>
                <w:numId w:val="3"/>
              </w:numPr>
              <w:suppressAutoHyphens w:val="0"/>
              <w:spacing w:after="120" w:line="360" w:lineRule="auto"/>
              <w:ind w:left="993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</w:pPr>
            <w:r w:rsidRPr="003B7B82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  <w:t>określenie szacunkowej wartości zamówienia;</w:t>
            </w:r>
          </w:p>
          <w:p w14:paraId="51A3DC70" w14:textId="77777777" w:rsidR="006D44AD" w:rsidRPr="003B7B82" w:rsidRDefault="006D44AD" w:rsidP="00330001">
            <w:pPr>
              <w:numPr>
                <w:ilvl w:val="0"/>
                <w:numId w:val="3"/>
              </w:numPr>
              <w:suppressAutoHyphens w:val="0"/>
              <w:spacing w:after="120" w:line="360" w:lineRule="auto"/>
              <w:ind w:left="993"/>
              <w:contextualSpacing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B7B82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  <w:t>doradztwo przy udzielaniu odpowiedzi na pytania wykonawców w trakcie prowadzonych postępowań o udzielenie zamówień publicznych.</w:t>
            </w:r>
            <w:bookmarkEnd w:id="4"/>
          </w:p>
          <w:p w14:paraId="164C98B8" w14:textId="77777777" w:rsidR="006D44AD" w:rsidRPr="003B7B82" w:rsidRDefault="006D44AD" w:rsidP="00330001">
            <w:pPr>
              <w:pStyle w:val="ListParagraph"/>
              <w:numPr>
                <w:ilvl w:val="2"/>
                <w:numId w:val="1"/>
              </w:numPr>
              <w:spacing w:after="120" w:line="360" w:lineRule="auto"/>
              <w:ind w:left="567" w:hanging="567"/>
              <w:contextualSpacing w:val="0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 w:bidi="pl-PL"/>
              </w:rPr>
            </w:pPr>
            <w:r w:rsidRPr="003B7B8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Świadczenie usług doradczych wspomagających realizację projektu w zakresie zarządzania projektem, w tym:</w:t>
            </w:r>
          </w:p>
          <w:p w14:paraId="138B9121" w14:textId="77777777" w:rsidR="006D44AD" w:rsidRPr="003B7B82" w:rsidRDefault="006D44AD" w:rsidP="00330001">
            <w:pPr>
              <w:numPr>
                <w:ilvl w:val="0"/>
                <w:numId w:val="4"/>
              </w:numPr>
              <w:suppressAutoHyphens w:val="0"/>
              <w:spacing w:after="120" w:line="360" w:lineRule="auto"/>
              <w:ind w:left="993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</w:pPr>
            <w:bookmarkStart w:id="5" w:name="_Hlk142661843"/>
            <w:r w:rsidRPr="003B7B82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  <w:t>wsparcie techniczne;</w:t>
            </w:r>
          </w:p>
          <w:p w14:paraId="6C4B60FF" w14:textId="77777777" w:rsidR="006D44AD" w:rsidRPr="003B7B82" w:rsidRDefault="006D44AD" w:rsidP="00330001">
            <w:pPr>
              <w:numPr>
                <w:ilvl w:val="0"/>
                <w:numId w:val="4"/>
              </w:numPr>
              <w:suppressAutoHyphens w:val="0"/>
              <w:spacing w:after="120" w:line="360" w:lineRule="auto"/>
              <w:ind w:left="993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</w:pPr>
            <w:r w:rsidRPr="003B7B82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  <w:t>nadzór merytoryczny nad realizacją projektu tj. czuwanie nad prawidłową i terminową realizacją projektu, w tym zgodnością realizacji zadań z zapisami wniosku o dofinansowanie projektu, jego harmonogramem, budżetem oraz umową o dofinansowanie;</w:t>
            </w:r>
          </w:p>
          <w:p w14:paraId="22D517D1" w14:textId="77777777" w:rsidR="006D44AD" w:rsidRPr="003B7B82" w:rsidRDefault="006D44AD" w:rsidP="00330001">
            <w:pPr>
              <w:numPr>
                <w:ilvl w:val="0"/>
                <w:numId w:val="4"/>
              </w:numPr>
              <w:suppressAutoHyphens w:val="0"/>
              <w:spacing w:after="120" w:line="360" w:lineRule="auto"/>
              <w:ind w:left="993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</w:pPr>
            <w:r w:rsidRPr="003B7B82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  <w:t>nadzór nad poprawnością pod kątem zagadnień prawnych;</w:t>
            </w:r>
          </w:p>
          <w:p w14:paraId="63FF6618" w14:textId="77777777" w:rsidR="006D44AD" w:rsidRPr="003B7B82" w:rsidRDefault="006D44AD" w:rsidP="00330001">
            <w:pPr>
              <w:numPr>
                <w:ilvl w:val="0"/>
                <w:numId w:val="4"/>
              </w:numPr>
              <w:suppressAutoHyphens w:val="0"/>
              <w:spacing w:after="120" w:line="360" w:lineRule="auto"/>
              <w:ind w:left="993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</w:pPr>
            <w:r w:rsidRPr="003B7B82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  <w:t xml:space="preserve">współpraca z wykonawcami/dostawcami; </w:t>
            </w:r>
          </w:p>
          <w:p w14:paraId="57FC9743" w14:textId="77777777" w:rsidR="006D44AD" w:rsidRPr="003B7B82" w:rsidRDefault="006D44AD" w:rsidP="00330001">
            <w:pPr>
              <w:numPr>
                <w:ilvl w:val="0"/>
                <w:numId w:val="4"/>
              </w:numPr>
              <w:suppressAutoHyphens w:val="0"/>
              <w:spacing w:after="120" w:line="360" w:lineRule="auto"/>
              <w:ind w:left="993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</w:pPr>
            <w:r w:rsidRPr="003B7B82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  <w:t xml:space="preserve">identyfikacja obszarów problemowych i ryzykownych pod kątem prawnym i technicznym oraz proponowanie środków zaradczych; </w:t>
            </w:r>
          </w:p>
          <w:p w14:paraId="1043B870" w14:textId="77777777" w:rsidR="006D44AD" w:rsidRPr="003B7B82" w:rsidRDefault="006D44AD" w:rsidP="00330001">
            <w:pPr>
              <w:numPr>
                <w:ilvl w:val="0"/>
                <w:numId w:val="4"/>
              </w:numPr>
              <w:suppressAutoHyphens w:val="0"/>
              <w:spacing w:after="120" w:line="360" w:lineRule="auto"/>
              <w:ind w:left="993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</w:pPr>
            <w:r w:rsidRPr="003B7B82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  <w:t>bieżące informowanie o wszystkich zaistniałych problemach w realizacji projektu;</w:t>
            </w:r>
          </w:p>
          <w:p w14:paraId="11076506" w14:textId="77777777" w:rsidR="006D44AD" w:rsidRPr="003B7B82" w:rsidRDefault="006D44AD" w:rsidP="00330001">
            <w:pPr>
              <w:numPr>
                <w:ilvl w:val="0"/>
                <w:numId w:val="4"/>
              </w:numPr>
              <w:suppressAutoHyphens w:val="0"/>
              <w:spacing w:after="120" w:line="360" w:lineRule="auto"/>
              <w:ind w:left="993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</w:pPr>
            <w:r w:rsidRPr="003B7B82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  <w:t>monitorowanie realizacji projektu w celu osiągnięcia wskaźników określonych we wniosku o dofinansowanie w tym w szczególności: monitorowanie i raportowanie postępów realizacji projektu zgodnie z zapisami umowy o dofinansowanie projektu;</w:t>
            </w:r>
          </w:p>
          <w:p w14:paraId="63BB63D4" w14:textId="77777777" w:rsidR="006D44AD" w:rsidRPr="003B7B82" w:rsidRDefault="006D44AD" w:rsidP="00330001">
            <w:pPr>
              <w:numPr>
                <w:ilvl w:val="0"/>
                <w:numId w:val="4"/>
              </w:numPr>
              <w:suppressAutoHyphens w:val="0"/>
              <w:spacing w:after="120" w:line="360" w:lineRule="auto"/>
              <w:ind w:left="993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</w:pPr>
            <w:r w:rsidRPr="003B7B82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  <w:lastRenderedPageBreak/>
              <w:t>realizacja projektu zgodnie z harmonogramem wynikającym z wniosku o dofinansowanie projektu, a w razie potrzeb przygotowanie dokumentów niezbędnych do wprowadzenia zmian w harmonogramie oraz umowie o dofinansowanie;</w:t>
            </w:r>
          </w:p>
          <w:p w14:paraId="26F1B540" w14:textId="77777777" w:rsidR="006D44AD" w:rsidRPr="003B7B82" w:rsidRDefault="006D44AD" w:rsidP="00330001">
            <w:pPr>
              <w:numPr>
                <w:ilvl w:val="0"/>
                <w:numId w:val="4"/>
              </w:numPr>
              <w:suppressAutoHyphens w:val="0"/>
              <w:spacing w:after="120" w:line="360" w:lineRule="auto"/>
              <w:ind w:left="993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B7B82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  <w:t>opracowywanie wzorów dokumentów związanych z realizacją projektu - wszystkie dokumenty związane z realizacją przedmiotowego projektu sporządzone przez Wykonawcę muszą być uzgadniane z Zamawiającym</w:t>
            </w:r>
            <w:bookmarkEnd w:id="5"/>
            <w:r w:rsidRPr="003B7B82"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pl-PL"/>
              </w:rPr>
              <w:t>.</w:t>
            </w:r>
          </w:p>
          <w:bookmarkEnd w:id="2"/>
          <w:p w14:paraId="21C32E0C" w14:textId="77777777" w:rsidR="006D44AD" w:rsidRPr="003B7B82" w:rsidRDefault="006D44AD" w:rsidP="00330001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4AD" w:rsidRPr="003B7B82" w14:paraId="4A4A068D" w14:textId="77777777" w:rsidTr="00330001"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085D7" w14:textId="77777777" w:rsidR="006D44AD" w:rsidRPr="003B7B82" w:rsidRDefault="006D44AD" w:rsidP="0033000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B8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Czas trwania umowy</w:t>
            </w:r>
          </w:p>
        </w:tc>
        <w:tc>
          <w:tcPr>
            <w:tcW w:w="7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B431A" w14:textId="77777777" w:rsidR="006D44AD" w:rsidRPr="003B7B82" w:rsidRDefault="006D44AD" w:rsidP="00330001">
            <w:pPr>
              <w:pStyle w:val="ListParagraph"/>
              <w:numPr>
                <w:ilvl w:val="0"/>
                <w:numId w:val="1"/>
              </w:numPr>
              <w:spacing w:before="240" w:after="120" w:line="360" w:lineRule="auto"/>
              <w:ind w:left="357" w:hanging="357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B7B82">
              <w:rPr>
                <w:rFonts w:ascii="Times New Roman" w:hAnsi="Times New Roman" w:cs="Times New Roman"/>
                <w:bCs/>
                <w:sz w:val="22"/>
                <w:szCs w:val="22"/>
              </w:rPr>
              <w:t>Od dnia podpisania umowy do całkowitego prawidłowego rozliczenia projektu – maksymalnie do 30.06.2026 r.</w:t>
            </w:r>
          </w:p>
        </w:tc>
      </w:tr>
    </w:tbl>
    <w:p w14:paraId="14EA1B5A" w14:textId="77777777" w:rsidR="006D44AD" w:rsidRPr="003B7B82" w:rsidRDefault="006D44AD" w:rsidP="006D44AD">
      <w:pPr>
        <w:spacing w:line="360" w:lineRule="auto"/>
        <w:jc w:val="both"/>
        <w:rPr>
          <w:rFonts w:ascii="Times New Roman" w:hAnsi="Times New Roman" w:cs="Times New Roman"/>
        </w:rPr>
      </w:pPr>
    </w:p>
    <w:p w14:paraId="0EE9230B" w14:textId="77777777" w:rsidR="00DB19FE" w:rsidRDefault="00DB19FE"/>
    <w:sectPr w:rsidR="00DB19FE" w:rsidSect="006D44AD">
      <w:headerReference w:type="default" r:id="rId5"/>
      <w:pgSz w:w="11906" w:h="16838"/>
      <w:pgMar w:top="1134" w:right="1134" w:bottom="1134" w:left="1134" w:header="708" w:footer="708" w:gutter="0"/>
      <w:cols w:space="708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99E872" w14:textId="5B7641CF" w:rsidR="006D44AD" w:rsidRDefault="006D44AD">
    <w:pPr>
      <w:pStyle w:val="Nagwek"/>
    </w:pPr>
    <w:r w:rsidRPr="006055E0">
      <w:rPr>
        <w:noProof/>
        <w:lang w:eastAsia="pl-PL" w:bidi="ar-SA"/>
      </w:rPr>
      <w:drawing>
        <wp:inline distT="0" distB="0" distL="0" distR="0" wp14:anchorId="74281426" wp14:editId="4ACAA705">
          <wp:extent cx="6120130" cy="578485"/>
          <wp:effectExtent l="0" t="0" r="0" b="0"/>
          <wp:docPr id="21295150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182476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BB81BF6"/>
    <w:multiLevelType w:val="hybridMultilevel"/>
    <w:tmpl w:val="BD0876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028186">
    <w:abstractNumId w:val="0"/>
  </w:num>
  <w:num w:numId="2" w16cid:durableId="1387220091">
    <w:abstractNumId w:val="1"/>
  </w:num>
  <w:num w:numId="3" w16cid:durableId="1294480472">
    <w:abstractNumId w:val="2"/>
  </w:num>
  <w:num w:numId="4" w16cid:durableId="1093940108">
    <w:abstractNumId w:val="3"/>
  </w:num>
  <w:num w:numId="5" w16cid:durableId="8462872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3E7"/>
    <w:rsid w:val="006D44AD"/>
    <w:rsid w:val="00DB19FE"/>
    <w:rsid w:val="00E76572"/>
    <w:rsid w:val="00F10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4C92BB-DDA2-4976-859F-DCBA7DCAC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44AD"/>
    <w:pPr>
      <w:suppressAutoHyphens/>
      <w:spacing w:after="0" w:line="240" w:lineRule="auto"/>
    </w:pPr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istParagraph">
    <w:name w:val="List Paragraph"/>
    <w:basedOn w:val="Normalny"/>
    <w:rsid w:val="006D44AD"/>
    <w:pPr>
      <w:spacing w:after="160" w:line="252" w:lineRule="auto"/>
      <w:ind w:left="720"/>
      <w:contextualSpacing/>
    </w:pPr>
    <w:rPr>
      <w:rFonts w:ascii="Calibri" w:hAnsi="Calibri" w:cs="Calibri"/>
      <w:kern w:val="0"/>
    </w:rPr>
  </w:style>
  <w:style w:type="paragraph" w:styleId="Nagwek">
    <w:name w:val="header"/>
    <w:basedOn w:val="Normalny"/>
    <w:link w:val="NagwekZnak"/>
    <w:uiPriority w:val="99"/>
    <w:unhideWhenUsed/>
    <w:rsid w:val="006D44AD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D44AD"/>
    <w:rPr>
      <w:rFonts w:ascii="Liberation Serif" w:eastAsia="NSimSun" w:hAnsi="Liberation Serif" w:cs="Mangal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572</Words>
  <Characters>3438</Characters>
  <Application>Microsoft Office Word</Application>
  <DocSecurity>0</DocSecurity>
  <Lines>28</Lines>
  <Paragraphs>8</Paragraphs>
  <ScaleCrop>false</ScaleCrop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Sowa</dc:creator>
  <cp:keywords/>
  <dc:description/>
  <cp:lastModifiedBy>Tomasz Sowa</cp:lastModifiedBy>
  <cp:revision>2</cp:revision>
  <dcterms:created xsi:type="dcterms:W3CDTF">2024-07-29T06:33:00Z</dcterms:created>
  <dcterms:modified xsi:type="dcterms:W3CDTF">2024-07-29T06:34:00Z</dcterms:modified>
</cp:coreProperties>
</file>