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0EB" w:rsidRPr="00842F85" w:rsidRDefault="00DF30EB" w:rsidP="00DF30EB">
      <w:pPr>
        <w:pStyle w:val="Standard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842F85">
        <w:rPr>
          <w:b/>
          <w:bCs/>
          <w:sz w:val="22"/>
          <w:szCs w:val="22"/>
        </w:rPr>
        <w:t>Wykaz nieruchomości przeznaczon</w:t>
      </w:r>
      <w:r>
        <w:rPr>
          <w:b/>
          <w:bCs/>
          <w:sz w:val="22"/>
          <w:szCs w:val="22"/>
        </w:rPr>
        <w:t>ych</w:t>
      </w:r>
      <w:r w:rsidRPr="00842F85">
        <w:rPr>
          <w:b/>
          <w:bCs/>
          <w:sz w:val="22"/>
          <w:szCs w:val="22"/>
        </w:rPr>
        <w:t xml:space="preserve"> do  sprzedaży</w:t>
      </w:r>
    </w:p>
    <w:p w:rsidR="00DF30EB" w:rsidRDefault="00DF30EB" w:rsidP="00DF30EB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Na podstawie art. 35 ust. 1 i 2 ustawy z dnia 21 sierpnia 1997r. o gospodarce nieruchomości</w:t>
      </w:r>
      <w:r w:rsidR="004C28B1">
        <w:rPr>
          <w:sz w:val="22"/>
          <w:szCs w:val="22"/>
        </w:rPr>
        <w:t>ami (tj. Dz. U. z 2018r. p</w:t>
      </w:r>
      <w:r w:rsidRPr="00842F85">
        <w:rPr>
          <w:sz w:val="22"/>
          <w:szCs w:val="22"/>
        </w:rPr>
        <w:t>oz.2204 ze zm</w:t>
      </w:r>
      <w:r>
        <w:rPr>
          <w:sz w:val="22"/>
          <w:szCs w:val="22"/>
        </w:rPr>
        <w:t>.</w:t>
      </w:r>
      <w:r w:rsidRPr="00842F85">
        <w:rPr>
          <w:sz w:val="22"/>
          <w:szCs w:val="22"/>
        </w:rPr>
        <w:t>) oraz Zarządze</w:t>
      </w:r>
      <w:r>
        <w:rPr>
          <w:sz w:val="22"/>
          <w:szCs w:val="22"/>
        </w:rPr>
        <w:t>nia Burmistrza Miasta Pionki nr 40/2020</w:t>
      </w:r>
      <w:r w:rsidRPr="00842F85">
        <w:rPr>
          <w:sz w:val="22"/>
          <w:szCs w:val="22"/>
        </w:rPr>
        <w:t xml:space="preserve"> z dnia </w:t>
      </w:r>
      <w:r>
        <w:rPr>
          <w:sz w:val="22"/>
          <w:szCs w:val="22"/>
        </w:rPr>
        <w:t>24</w:t>
      </w:r>
      <w:r w:rsidRPr="00842F85">
        <w:rPr>
          <w:sz w:val="22"/>
          <w:szCs w:val="22"/>
        </w:rPr>
        <w:t>.0</w:t>
      </w:r>
      <w:r>
        <w:rPr>
          <w:sz w:val="22"/>
          <w:szCs w:val="22"/>
        </w:rPr>
        <w:t>3</w:t>
      </w:r>
      <w:r w:rsidRPr="00842F85">
        <w:rPr>
          <w:sz w:val="22"/>
          <w:szCs w:val="22"/>
        </w:rPr>
        <w:t>.20</w:t>
      </w:r>
      <w:r>
        <w:rPr>
          <w:sz w:val="22"/>
          <w:szCs w:val="22"/>
        </w:rPr>
        <w:t xml:space="preserve">20 </w:t>
      </w:r>
      <w:r w:rsidRPr="00842F85">
        <w:rPr>
          <w:sz w:val="22"/>
          <w:szCs w:val="22"/>
        </w:rPr>
        <w:t xml:space="preserve">r., Burmistrz Miasta Pionki podaje do publicznej wiadomości wykaz nieruchomości stanowiącej własność </w:t>
      </w:r>
      <w:r>
        <w:rPr>
          <w:sz w:val="22"/>
          <w:szCs w:val="22"/>
        </w:rPr>
        <w:t xml:space="preserve">Skarbu Państwa </w:t>
      </w:r>
      <w:r w:rsidR="004C28B1">
        <w:rPr>
          <w:sz w:val="22"/>
          <w:szCs w:val="22"/>
        </w:rPr>
        <w:t xml:space="preserve">                                                </w:t>
      </w:r>
      <w:r>
        <w:rPr>
          <w:sz w:val="22"/>
          <w:szCs w:val="22"/>
        </w:rPr>
        <w:t xml:space="preserve">w użytkowaniu wieczystym </w:t>
      </w:r>
      <w:r w:rsidRPr="00842F85">
        <w:rPr>
          <w:sz w:val="22"/>
          <w:szCs w:val="22"/>
        </w:rPr>
        <w:t xml:space="preserve">Gminy Miasta Pionki </w:t>
      </w:r>
      <w:r>
        <w:rPr>
          <w:sz w:val="22"/>
          <w:szCs w:val="22"/>
        </w:rPr>
        <w:t xml:space="preserve"> </w:t>
      </w:r>
      <w:r w:rsidRPr="00842F85">
        <w:rPr>
          <w:sz w:val="22"/>
          <w:szCs w:val="22"/>
        </w:rPr>
        <w:t>przeznaczonej do sprzedaży.</w:t>
      </w:r>
    </w:p>
    <w:tbl>
      <w:tblPr>
        <w:tblW w:w="15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3"/>
        <w:gridCol w:w="2126"/>
        <w:gridCol w:w="1276"/>
        <w:gridCol w:w="5245"/>
        <w:gridCol w:w="1701"/>
        <w:gridCol w:w="1984"/>
        <w:gridCol w:w="1447"/>
      </w:tblGrid>
      <w:tr w:rsidR="00DF30EB" w:rsidTr="0099213A"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30EB" w:rsidRDefault="00DF30EB" w:rsidP="00110DA8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30EB" w:rsidRDefault="00DF30EB" w:rsidP="00110DA8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30EB" w:rsidRDefault="00DF30EB" w:rsidP="00110DA8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30EB" w:rsidRDefault="00DF30EB" w:rsidP="00110DA8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30EB" w:rsidRDefault="00DF30EB" w:rsidP="00110DA8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30EB" w:rsidRPr="00842F85" w:rsidRDefault="00DF30EB" w:rsidP="00110DA8">
            <w:pPr>
              <w:pStyle w:val="TableContents"/>
              <w:jc w:val="both"/>
              <w:rPr>
                <w:sz w:val="21"/>
                <w:szCs w:val="21"/>
              </w:rPr>
            </w:pPr>
            <w:r w:rsidRPr="00842F85">
              <w:rPr>
                <w:sz w:val="21"/>
                <w:szCs w:val="21"/>
              </w:rPr>
              <w:t>Cena nieruchomości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30EB" w:rsidRDefault="00DF30EB" w:rsidP="00110DA8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110DA8" w:rsidTr="0099213A">
        <w:trPr>
          <w:trHeight w:val="450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13A" w:rsidRDefault="00110DA8" w:rsidP="00110DA8">
            <w:pPr>
              <w:pStyle w:val="TableContents"/>
              <w:jc w:val="both"/>
              <w:rPr>
                <w:sz w:val="20"/>
                <w:szCs w:val="20"/>
              </w:rPr>
            </w:pPr>
            <w:r w:rsidRPr="00C137C1">
              <w:rPr>
                <w:sz w:val="20"/>
                <w:szCs w:val="20"/>
              </w:rPr>
              <w:t>Pionki                         ul. Zakładowa</w:t>
            </w:r>
          </w:p>
          <w:p w:rsidR="0099213A" w:rsidRPr="0099213A" w:rsidRDefault="0099213A" w:rsidP="0099213A">
            <w:pPr>
              <w:rPr>
                <w:lang w:eastAsia="zh-CN" w:bidi="hi-IN"/>
              </w:rPr>
            </w:pPr>
          </w:p>
          <w:p w:rsidR="0099213A" w:rsidRPr="0099213A" w:rsidRDefault="0099213A" w:rsidP="0099213A">
            <w:pPr>
              <w:rPr>
                <w:lang w:eastAsia="zh-CN" w:bidi="hi-IN"/>
              </w:rPr>
            </w:pPr>
          </w:p>
          <w:p w:rsidR="0099213A" w:rsidRDefault="0099213A" w:rsidP="0099213A">
            <w:pPr>
              <w:rPr>
                <w:lang w:eastAsia="zh-CN" w:bidi="hi-IN"/>
              </w:rPr>
            </w:pPr>
          </w:p>
          <w:p w:rsidR="00110DA8" w:rsidRPr="0099213A" w:rsidRDefault="00110DA8" w:rsidP="0099213A">
            <w:pPr>
              <w:jc w:val="center"/>
              <w:rPr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Pr="00C137C1" w:rsidRDefault="00110DA8" w:rsidP="00110DA8">
            <w:pPr>
              <w:pStyle w:val="TableContents"/>
              <w:jc w:val="both"/>
              <w:rPr>
                <w:sz w:val="20"/>
                <w:szCs w:val="20"/>
              </w:rPr>
            </w:pPr>
            <w:r w:rsidRPr="00C137C1">
              <w:rPr>
                <w:sz w:val="20"/>
                <w:szCs w:val="20"/>
              </w:rPr>
              <w:t>1464/450</w:t>
            </w:r>
          </w:p>
          <w:p w:rsidR="00110DA8" w:rsidRPr="00C137C1" w:rsidRDefault="00110DA8" w:rsidP="00110DA8">
            <w:pPr>
              <w:pStyle w:val="TableContents"/>
              <w:jc w:val="both"/>
              <w:rPr>
                <w:sz w:val="20"/>
                <w:szCs w:val="20"/>
              </w:rPr>
            </w:pPr>
          </w:p>
          <w:p w:rsidR="00110DA8" w:rsidRPr="00C137C1" w:rsidRDefault="00110DA8" w:rsidP="00110DA8">
            <w:pPr>
              <w:pStyle w:val="TableContents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Pr="00C137C1" w:rsidRDefault="00110DA8" w:rsidP="00110DA8">
            <w:pPr>
              <w:pStyle w:val="TableContents"/>
              <w:jc w:val="both"/>
              <w:rPr>
                <w:sz w:val="20"/>
                <w:szCs w:val="20"/>
              </w:rPr>
            </w:pP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34,5997</w:t>
            </w:r>
            <w:r w:rsidRPr="00C137C1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D24E26" w:rsidP="00D24E26">
            <w:pPr>
              <w:pStyle w:val="Standard"/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666137">
              <w:rPr>
                <w:b/>
                <w:sz w:val="20"/>
                <w:szCs w:val="20"/>
              </w:rPr>
              <w:t xml:space="preserve">Działka </w:t>
            </w:r>
            <w:r w:rsidR="00110DA8" w:rsidRPr="00666137">
              <w:rPr>
                <w:b/>
                <w:sz w:val="20"/>
                <w:szCs w:val="20"/>
              </w:rPr>
              <w:t>nr 1464/450</w:t>
            </w:r>
            <w:r w:rsidR="00110DA8" w:rsidRPr="00C137C1">
              <w:rPr>
                <w:sz w:val="20"/>
                <w:szCs w:val="20"/>
              </w:rPr>
              <w:t xml:space="preserve"> zabudowana 37 budynkami  produkcyjno-magazynowymi</w:t>
            </w:r>
            <w:r w:rsidR="00110DA8">
              <w:rPr>
                <w:sz w:val="20"/>
                <w:szCs w:val="20"/>
              </w:rPr>
              <w:t xml:space="preserve"> i administracyjno-socjalnymi (ustęp, kotłownia, biuro)</w:t>
            </w:r>
            <w:r w:rsidR="00110DA8" w:rsidRPr="00C137C1">
              <w:rPr>
                <w:sz w:val="20"/>
                <w:szCs w:val="20"/>
              </w:rPr>
              <w:t xml:space="preserve">: </w:t>
            </w:r>
          </w:p>
          <w:p w:rsidR="00110DA8" w:rsidRDefault="00110DA8" w:rsidP="00D24E26">
            <w:pPr>
              <w:pStyle w:val="Standard"/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137C1">
              <w:rPr>
                <w:sz w:val="20"/>
                <w:szCs w:val="20"/>
              </w:rPr>
              <w:t>C-1 – pow. użytkowa 37,74  m</w:t>
            </w:r>
            <w:r w:rsidRPr="00C137C1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C137C1">
              <w:rPr>
                <w:sz w:val="20"/>
                <w:szCs w:val="20"/>
              </w:rPr>
              <w:t xml:space="preserve"> C-2 – pow.</w:t>
            </w:r>
            <w:r>
              <w:rPr>
                <w:sz w:val="20"/>
                <w:szCs w:val="20"/>
              </w:rPr>
              <w:t xml:space="preserve"> </w:t>
            </w:r>
            <w:r w:rsidRPr="00C137C1">
              <w:rPr>
                <w:sz w:val="20"/>
                <w:szCs w:val="20"/>
              </w:rPr>
              <w:t>użytkowa 33</w:t>
            </w:r>
            <w:r w:rsidR="008019A5">
              <w:rPr>
                <w:sz w:val="20"/>
                <w:szCs w:val="20"/>
              </w:rPr>
              <w:t>9</w:t>
            </w:r>
            <w:r w:rsidRPr="00C137C1">
              <w:rPr>
                <w:sz w:val="20"/>
                <w:szCs w:val="20"/>
              </w:rPr>
              <w:t>,75  m</w:t>
            </w:r>
            <w:r w:rsidRPr="00C137C1">
              <w:rPr>
                <w:sz w:val="20"/>
                <w:szCs w:val="20"/>
                <w:vertAlign w:val="superscript"/>
              </w:rPr>
              <w:t>2</w:t>
            </w:r>
            <w:r w:rsidRPr="00C137C1">
              <w:rPr>
                <w:sz w:val="20"/>
                <w:szCs w:val="20"/>
              </w:rPr>
              <w:t>, C-3 – pow.</w:t>
            </w:r>
            <w:r>
              <w:rPr>
                <w:sz w:val="20"/>
                <w:szCs w:val="20"/>
              </w:rPr>
              <w:t xml:space="preserve"> </w:t>
            </w:r>
            <w:r w:rsidRPr="00C137C1">
              <w:rPr>
                <w:sz w:val="20"/>
                <w:szCs w:val="20"/>
              </w:rPr>
              <w:t>użytkowa 362,16 m</w:t>
            </w:r>
            <w:r w:rsidRPr="00C137C1">
              <w:rPr>
                <w:sz w:val="20"/>
                <w:szCs w:val="20"/>
                <w:vertAlign w:val="superscript"/>
              </w:rPr>
              <w:t>2</w:t>
            </w:r>
            <w:r w:rsidRPr="00C137C1">
              <w:rPr>
                <w:sz w:val="20"/>
                <w:szCs w:val="20"/>
              </w:rPr>
              <w:t>, C-4 – pow. użytkowa 97,20m</w:t>
            </w:r>
            <w:r w:rsidRPr="00C137C1">
              <w:rPr>
                <w:sz w:val="20"/>
                <w:szCs w:val="20"/>
                <w:vertAlign w:val="superscript"/>
              </w:rPr>
              <w:t>2</w:t>
            </w:r>
            <w:r w:rsidRPr="00C137C1">
              <w:rPr>
                <w:sz w:val="20"/>
                <w:szCs w:val="20"/>
              </w:rPr>
              <w:t>, C-5 – pow. użytkowa 97,20 m</w:t>
            </w:r>
            <w:r w:rsidRPr="00C137C1">
              <w:rPr>
                <w:sz w:val="20"/>
                <w:szCs w:val="20"/>
                <w:vertAlign w:val="superscript"/>
              </w:rPr>
              <w:t>2</w:t>
            </w:r>
            <w:r w:rsidRPr="00C137C1">
              <w:rPr>
                <w:sz w:val="20"/>
                <w:szCs w:val="20"/>
              </w:rPr>
              <w:t>, C-7 – pow. użytkowa 239,94 m</w:t>
            </w:r>
            <w:r w:rsidRPr="00C137C1">
              <w:rPr>
                <w:sz w:val="20"/>
                <w:szCs w:val="20"/>
                <w:vertAlign w:val="superscript"/>
              </w:rPr>
              <w:t>2</w:t>
            </w:r>
            <w:r w:rsidRPr="00C137C1">
              <w:rPr>
                <w:sz w:val="20"/>
                <w:szCs w:val="20"/>
              </w:rPr>
              <w:t>, D 12 – pow. użytkowa 42,62 m</w:t>
            </w:r>
            <w:r w:rsidRPr="00C137C1">
              <w:rPr>
                <w:sz w:val="20"/>
                <w:szCs w:val="20"/>
                <w:vertAlign w:val="superscript"/>
              </w:rPr>
              <w:t>2</w:t>
            </w:r>
            <w:r w:rsidRPr="00C137C1">
              <w:rPr>
                <w:sz w:val="20"/>
                <w:szCs w:val="20"/>
              </w:rPr>
              <w:t xml:space="preserve">, NG 28– pow. użytkowa </w:t>
            </w:r>
            <w:r w:rsidR="008019A5">
              <w:rPr>
                <w:sz w:val="20"/>
                <w:szCs w:val="20"/>
              </w:rPr>
              <w:t>8</w:t>
            </w:r>
            <w:r w:rsidRPr="00C137C1">
              <w:rPr>
                <w:sz w:val="20"/>
                <w:szCs w:val="20"/>
              </w:rPr>
              <w:t>8,32 m</w:t>
            </w:r>
            <w:r w:rsidRPr="00C137C1">
              <w:rPr>
                <w:sz w:val="20"/>
                <w:szCs w:val="20"/>
                <w:vertAlign w:val="superscript"/>
              </w:rPr>
              <w:t>2</w:t>
            </w:r>
            <w:r w:rsidRPr="00C137C1">
              <w:rPr>
                <w:sz w:val="20"/>
                <w:szCs w:val="20"/>
              </w:rPr>
              <w:t>, budynki magazynowe bez numeru- pow. użytkowa 163,25m</w:t>
            </w:r>
            <w:r w:rsidRPr="00C137C1">
              <w:rPr>
                <w:sz w:val="20"/>
                <w:szCs w:val="20"/>
                <w:vertAlign w:val="superscript"/>
              </w:rPr>
              <w:t>2</w:t>
            </w:r>
            <w:r w:rsidRPr="00C137C1">
              <w:rPr>
                <w:sz w:val="20"/>
                <w:szCs w:val="20"/>
              </w:rPr>
              <w:t>, 148,63</w:t>
            </w:r>
            <w:r w:rsidR="0099213A">
              <w:rPr>
                <w:sz w:val="20"/>
                <w:szCs w:val="20"/>
              </w:rPr>
              <w:t xml:space="preserve"> </w:t>
            </w:r>
            <w:r w:rsidRPr="00C137C1">
              <w:rPr>
                <w:sz w:val="20"/>
                <w:szCs w:val="20"/>
              </w:rPr>
              <w:t>m</w:t>
            </w:r>
            <w:r w:rsidRPr="00C137C1">
              <w:rPr>
                <w:sz w:val="20"/>
                <w:szCs w:val="20"/>
                <w:vertAlign w:val="superscript"/>
              </w:rPr>
              <w:t xml:space="preserve">2 </w:t>
            </w:r>
            <w:r w:rsidRPr="00C137C1">
              <w:rPr>
                <w:sz w:val="20"/>
                <w:szCs w:val="20"/>
              </w:rPr>
              <w:t>i 82,80m</w:t>
            </w:r>
            <w:r w:rsidRPr="00C137C1">
              <w:rPr>
                <w:sz w:val="20"/>
                <w:szCs w:val="20"/>
                <w:vertAlign w:val="superscript"/>
              </w:rPr>
              <w:t>2</w:t>
            </w:r>
            <w:r w:rsidRPr="00C137C1">
              <w:rPr>
                <w:sz w:val="20"/>
                <w:szCs w:val="20"/>
              </w:rPr>
              <w:t>, C-8 – pow. użytkowa 66,46  m</w:t>
            </w:r>
            <w:r w:rsidRPr="00C137C1">
              <w:rPr>
                <w:sz w:val="20"/>
                <w:szCs w:val="20"/>
                <w:vertAlign w:val="superscript"/>
              </w:rPr>
              <w:t>2</w:t>
            </w:r>
            <w:r w:rsidRPr="00C137C1">
              <w:rPr>
                <w:sz w:val="20"/>
                <w:szCs w:val="20"/>
              </w:rPr>
              <w:t>, C-9 – pow. użytkowa 41,54 m</w:t>
            </w:r>
            <w:r w:rsidRPr="00C137C1">
              <w:rPr>
                <w:sz w:val="20"/>
                <w:szCs w:val="20"/>
                <w:vertAlign w:val="superscript"/>
              </w:rPr>
              <w:t>2</w:t>
            </w:r>
            <w:r w:rsidRPr="00A774E0">
              <w:rPr>
                <w:sz w:val="20"/>
                <w:szCs w:val="20"/>
              </w:rPr>
              <w:t>, C-10 – pow. użytkowa 59,93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 w:rsidRPr="00A774E0">
              <w:rPr>
                <w:sz w:val="20"/>
                <w:szCs w:val="20"/>
              </w:rPr>
              <w:t>, C-27 – pow. użytkowa 130,60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 w:rsidRPr="00A774E0">
              <w:rPr>
                <w:sz w:val="20"/>
                <w:szCs w:val="20"/>
              </w:rPr>
              <w:t>, C-28 – pow. użytkowa 38,09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 w:rsidRPr="00A774E0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</w:t>
            </w:r>
            <w:r w:rsidRPr="00A774E0">
              <w:rPr>
                <w:sz w:val="20"/>
                <w:szCs w:val="20"/>
              </w:rPr>
              <w:t>C-11 – pow. użytkowa 22,00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 w:rsidRPr="00A774E0">
              <w:rPr>
                <w:sz w:val="20"/>
                <w:szCs w:val="20"/>
              </w:rPr>
              <w:t>, C-12 – pow. użytkowa 145,45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 w:rsidRPr="00A774E0">
              <w:rPr>
                <w:sz w:val="20"/>
                <w:szCs w:val="20"/>
              </w:rPr>
              <w:t>, C-13 – pow. użytkowa 64,50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 w:rsidRPr="00A774E0">
              <w:rPr>
                <w:sz w:val="20"/>
                <w:szCs w:val="20"/>
              </w:rPr>
              <w:t>, C-14 – pow. użytkowa 284,61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 w:rsidRPr="00A774E0">
              <w:rPr>
                <w:sz w:val="20"/>
                <w:szCs w:val="20"/>
              </w:rPr>
              <w:t>, C-200 – pow. użytkowa 80,62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 w:rsidRPr="00A774E0">
              <w:rPr>
                <w:sz w:val="20"/>
                <w:szCs w:val="20"/>
              </w:rPr>
              <w:t>, C-216 – pow. użytkowa 77,53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t xml:space="preserve">, </w:t>
            </w:r>
            <w:r w:rsidRPr="00A774E0">
              <w:rPr>
                <w:sz w:val="20"/>
                <w:szCs w:val="20"/>
              </w:rPr>
              <w:t>C-</w:t>
            </w:r>
            <w:r>
              <w:rPr>
                <w:sz w:val="20"/>
                <w:szCs w:val="20"/>
              </w:rPr>
              <w:t>114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>238,94m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,</w:t>
            </w:r>
            <w:r w:rsidRPr="00A774E0">
              <w:rPr>
                <w:sz w:val="20"/>
                <w:szCs w:val="20"/>
              </w:rPr>
              <w:t xml:space="preserve"> C-</w:t>
            </w:r>
            <w:r>
              <w:rPr>
                <w:sz w:val="20"/>
                <w:szCs w:val="20"/>
              </w:rPr>
              <w:t>15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>136,37</w:t>
            </w:r>
            <w:r w:rsidRPr="00A774E0">
              <w:rPr>
                <w:sz w:val="20"/>
                <w:szCs w:val="20"/>
              </w:rPr>
              <w:t xml:space="preserve">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="0099213A">
              <w:rPr>
                <w:sz w:val="20"/>
                <w:szCs w:val="20"/>
              </w:rPr>
              <w:t xml:space="preserve"> </w:t>
            </w:r>
            <w:r w:rsidRPr="00A774E0">
              <w:rPr>
                <w:sz w:val="20"/>
                <w:szCs w:val="20"/>
              </w:rPr>
              <w:t>C-</w:t>
            </w:r>
            <w:r>
              <w:rPr>
                <w:sz w:val="20"/>
                <w:szCs w:val="20"/>
              </w:rPr>
              <w:t>31</w:t>
            </w:r>
            <w:r w:rsidRPr="00A774E0">
              <w:rPr>
                <w:sz w:val="20"/>
                <w:szCs w:val="20"/>
              </w:rPr>
              <w:t xml:space="preserve"> – pow. użytkowa</w:t>
            </w:r>
            <w:r>
              <w:rPr>
                <w:sz w:val="20"/>
                <w:szCs w:val="20"/>
              </w:rPr>
              <w:t xml:space="preserve"> 7,00</w:t>
            </w:r>
            <w:r w:rsidRPr="00A774E0">
              <w:rPr>
                <w:sz w:val="20"/>
                <w:szCs w:val="20"/>
              </w:rPr>
              <w:t xml:space="preserve">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A774E0">
              <w:rPr>
                <w:sz w:val="20"/>
                <w:szCs w:val="20"/>
              </w:rPr>
              <w:t xml:space="preserve"> C-</w:t>
            </w:r>
            <w:r>
              <w:rPr>
                <w:sz w:val="20"/>
                <w:szCs w:val="20"/>
              </w:rPr>
              <w:t>17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>51,85</w:t>
            </w:r>
            <w:r w:rsidRPr="00A774E0">
              <w:rPr>
                <w:sz w:val="20"/>
                <w:szCs w:val="20"/>
              </w:rPr>
              <w:t xml:space="preserve">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A774E0">
              <w:rPr>
                <w:sz w:val="20"/>
                <w:szCs w:val="20"/>
              </w:rPr>
              <w:t xml:space="preserve"> C-</w:t>
            </w:r>
            <w:r>
              <w:rPr>
                <w:sz w:val="20"/>
                <w:szCs w:val="20"/>
              </w:rPr>
              <w:t>25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>130,00</w:t>
            </w:r>
            <w:r w:rsidRPr="00A774E0">
              <w:rPr>
                <w:sz w:val="20"/>
                <w:szCs w:val="20"/>
              </w:rPr>
              <w:t xml:space="preserve">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A774E0">
              <w:rPr>
                <w:sz w:val="20"/>
                <w:szCs w:val="20"/>
              </w:rPr>
              <w:t xml:space="preserve"> C-</w:t>
            </w:r>
            <w:r>
              <w:rPr>
                <w:sz w:val="20"/>
                <w:szCs w:val="20"/>
              </w:rPr>
              <w:t>16A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>20,00</w:t>
            </w:r>
            <w:r w:rsidRPr="00A774E0">
              <w:rPr>
                <w:sz w:val="20"/>
                <w:szCs w:val="20"/>
              </w:rPr>
              <w:t xml:space="preserve">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A774E0">
              <w:rPr>
                <w:sz w:val="20"/>
                <w:szCs w:val="20"/>
              </w:rPr>
              <w:t xml:space="preserve"> C-</w:t>
            </w:r>
            <w:r>
              <w:rPr>
                <w:sz w:val="20"/>
                <w:szCs w:val="20"/>
              </w:rPr>
              <w:t>116</w:t>
            </w:r>
            <w:r w:rsidRPr="00A774E0">
              <w:rPr>
                <w:sz w:val="20"/>
                <w:szCs w:val="20"/>
              </w:rPr>
              <w:t>– pow.</w:t>
            </w:r>
            <w:r w:rsidR="008019A5">
              <w:rPr>
                <w:sz w:val="20"/>
                <w:szCs w:val="20"/>
              </w:rPr>
              <w:t xml:space="preserve"> </w:t>
            </w:r>
            <w:r w:rsidRPr="00A774E0">
              <w:rPr>
                <w:sz w:val="20"/>
                <w:szCs w:val="20"/>
              </w:rPr>
              <w:t xml:space="preserve">użytkowa </w:t>
            </w:r>
            <w:r>
              <w:rPr>
                <w:sz w:val="20"/>
                <w:szCs w:val="20"/>
              </w:rPr>
              <w:t>68,10</w:t>
            </w:r>
            <w:r w:rsidRPr="00A774E0">
              <w:rPr>
                <w:sz w:val="20"/>
                <w:szCs w:val="20"/>
              </w:rPr>
              <w:t xml:space="preserve">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A774E0">
              <w:rPr>
                <w:sz w:val="20"/>
                <w:szCs w:val="20"/>
              </w:rPr>
              <w:t xml:space="preserve"> C</w:t>
            </w:r>
            <w:r>
              <w:rPr>
                <w:sz w:val="20"/>
                <w:szCs w:val="20"/>
              </w:rPr>
              <w:t xml:space="preserve">01 </w:t>
            </w:r>
            <w:r w:rsidRPr="00A774E0">
              <w:rPr>
                <w:sz w:val="20"/>
                <w:szCs w:val="20"/>
              </w:rPr>
              <w:t xml:space="preserve">– pow. użytkowa </w:t>
            </w:r>
            <w:r>
              <w:rPr>
                <w:sz w:val="20"/>
                <w:szCs w:val="20"/>
              </w:rPr>
              <w:t>56,30</w:t>
            </w:r>
            <w:r w:rsidRPr="00A774E0">
              <w:rPr>
                <w:sz w:val="20"/>
                <w:szCs w:val="20"/>
              </w:rPr>
              <w:t xml:space="preserve">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A774E0">
              <w:rPr>
                <w:sz w:val="20"/>
                <w:szCs w:val="20"/>
              </w:rPr>
              <w:t xml:space="preserve"> C-</w:t>
            </w:r>
            <w:r>
              <w:rPr>
                <w:sz w:val="20"/>
                <w:szCs w:val="20"/>
              </w:rPr>
              <w:t>217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>24,50</w:t>
            </w:r>
            <w:r w:rsidRPr="00A774E0">
              <w:rPr>
                <w:sz w:val="20"/>
                <w:szCs w:val="20"/>
              </w:rPr>
              <w:t xml:space="preserve">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A774E0">
              <w:rPr>
                <w:sz w:val="20"/>
                <w:szCs w:val="20"/>
              </w:rPr>
              <w:t xml:space="preserve"> C-</w:t>
            </w:r>
            <w:r>
              <w:rPr>
                <w:sz w:val="20"/>
                <w:szCs w:val="20"/>
              </w:rPr>
              <w:t>23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>38,65</w:t>
            </w:r>
            <w:r w:rsidRPr="00A774E0">
              <w:rPr>
                <w:sz w:val="20"/>
                <w:szCs w:val="20"/>
              </w:rPr>
              <w:t xml:space="preserve">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A774E0">
              <w:rPr>
                <w:sz w:val="20"/>
                <w:szCs w:val="20"/>
              </w:rPr>
              <w:t xml:space="preserve"> C-</w:t>
            </w:r>
            <w:r>
              <w:rPr>
                <w:sz w:val="20"/>
                <w:szCs w:val="20"/>
              </w:rPr>
              <w:t>24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>69,65</w:t>
            </w:r>
            <w:r w:rsidRPr="00A774E0">
              <w:rPr>
                <w:sz w:val="20"/>
                <w:szCs w:val="20"/>
              </w:rPr>
              <w:t xml:space="preserve">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Pr="00A774E0">
              <w:rPr>
                <w:sz w:val="20"/>
                <w:szCs w:val="20"/>
              </w:rPr>
              <w:t>C-</w:t>
            </w:r>
            <w:r>
              <w:rPr>
                <w:sz w:val="20"/>
                <w:szCs w:val="20"/>
              </w:rPr>
              <w:t>33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>7,00</w:t>
            </w:r>
            <w:r w:rsidRPr="00A774E0">
              <w:rPr>
                <w:sz w:val="20"/>
                <w:szCs w:val="20"/>
              </w:rPr>
              <w:t xml:space="preserve">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A774E0">
              <w:rPr>
                <w:sz w:val="20"/>
                <w:szCs w:val="20"/>
              </w:rPr>
              <w:t xml:space="preserve"> C-</w:t>
            </w:r>
            <w:r>
              <w:rPr>
                <w:sz w:val="20"/>
                <w:szCs w:val="20"/>
              </w:rPr>
              <w:t>21</w:t>
            </w:r>
            <w:r w:rsidRPr="00A774E0">
              <w:rPr>
                <w:sz w:val="20"/>
                <w:szCs w:val="20"/>
              </w:rPr>
              <w:t xml:space="preserve"> – pow. użytkowa</w:t>
            </w:r>
            <w:r>
              <w:rPr>
                <w:sz w:val="20"/>
                <w:szCs w:val="20"/>
              </w:rPr>
              <w:t xml:space="preserve"> 91,05</w:t>
            </w:r>
            <w:r w:rsidRPr="00A774E0">
              <w:rPr>
                <w:sz w:val="20"/>
                <w:szCs w:val="20"/>
              </w:rPr>
              <w:t xml:space="preserve">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A774E0">
              <w:rPr>
                <w:sz w:val="20"/>
                <w:szCs w:val="20"/>
              </w:rPr>
              <w:t xml:space="preserve"> C-</w:t>
            </w:r>
            <w:r>
              <w:rPr>
                <w:sz w:val="20"/>
                <w:szCs w:val="20"/>
              </w:rPr>
              <w:t>20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>26,00</w:t>
            </w:r>
            <w:r w:rsidRPr="00A774E0">
              <w:rPr>
                <w:sz w:val="20"/>
                <w:szCs w:val="20"/>
              </w:rPr>
              <w:t xml:space="preserve">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Pr="00A774E0">
              <w:rPr>
                <w:sz w:val="20"/>
                <w:szCs w:val="20"/>
              </w:rPr>
              <w:t>C-</w:t>
            </w:r>
            <w:r>
              <w:rPr>
                <w:sz w:val="20"/>
                <w:szCs w:val="20"/>
              </w:rPr>
              <w:t>19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 xml:space="preserve"> 65,70</w:t>
            </w:r>
            <w:r w:rsidRPr="00A774E0">
              <w:rPr>
                <w:sz w:val="20"/>
                <w:szCs w:val="20"/>
              </w:rPr>
              <w:t xml:space="preserve">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A774E0">
              <w:rPr>
                <w:sz w:val="20"/>
                <w:szCs w:val="20"/>
              </w:rPr>
              <w:t xml:space="preserve"> C-</w:t>
            </w:r>
            <w:r>
              <w:rPr>
                <w:sz w:val="20"/>
                <w:szCs w:val="20"/>
              </w:rPr>
              <w:t>32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>7,00</w:t>
            </w:r>
            <w:r w:rsidRPr="00A774E0">
              <w:rPr>
                <w:sz w:val="20"/>
                <w:szCs w:val="20"/>
              </w:rPr>
              <w:t xml:space="preserve">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A774E0">
              <w:rPr>
                <w:sz w:val="20"/>
                <w:szCs w:val="20"/>
              </w:rPr>
              <w:t xml:space="preserve"> C-</w:t>
            </w:r>
            <w:r>
              <w:rPr>
                <w:sz w:val="20"/>
                <w:szCs w:val="20"/>
              </w:rPr>
              <w:t>60</w:t>
            </w:r>
            <w:r w:rsidRPr="00A774E0">
              <w:rPr>
                <w:sz w:val="20"/>
                <w:szCs w:val="20"/>
              </w:rPr>
              <w:t xml:space="preserve"> – pow. użytkowa </w:t>
            </w:r>
            <w:r>
              <w:rPr>
                <w:sz w:val="20"/>
                <w:szCs w:val="20"/>
              </w:rPr>
              <w:t>108,02</w:t>
            </w:r>
            <w:r w:rsidRPr="00A774E0">
              <w:rPr>
                <w:sz w:val="20"/>
                <w:szCs w:val="20"/>
              </w:rPr>
              <w:t xml:space="preserve">  m</w:t>
            </w:r>
            <w:r w:rsidRPr="00A774E0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:rsidR="00110DA8" w:rsidRDefault="00110DA8" w:rsidP="00110DA8">
            <w:pPr>
              <w:pStyle w:val="Standard"/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137C1">
              <w:rPr>
                <w:sz w:val="20"/>
                <w:szCs w:val="20"/>
              </w:rPr>
              <w:t>Teren</w:t>
            </w:r>
            <w:r>
              <w:rPr>
                <w:sz w:val="20"/>
                <w:szCs w:val="20"/>
              </w:rPr>
              <w:t xml:space="preserve"> w większości </w:t>
            </w:r>
            <w:r w:rsidRPr="00C137C1">
              <w:rPr>
                <w:sz w:val="20"/>
                <w:szCs w:val="20"/>
              </w:rPr>
              <w:t>nieogrodzony, nieuporządkowany</w:t>
            </w:r>
            <w:r>
              <w:rPr>
                <w:sz w:val="20"/>
                <w:szCs w:val="20"/>
              </w:rPr>
              <w:t>.</w:t>
            </w:r>
            <w:r w:rsidRPr="00C137C1">
              <w:rPr>
                <w:sz w:val="20"/>
                <w:szCs w:val="20"/>
              </w:rPr>
              <w:t xml:space="preserve"> Teren</w:t>
            </w:r>
            <w:r>
              <w:rPr>
                <w:sz w:val="20"/>
                <w:szCs w:val="20"/>
              </w:rPr>
              <w:t xml:space="preserve"> </w:t>
            </w:r>
            <w:r w:rsidRPr="00C137C1">
              <w:rPr>
                <w:sz w:val="20"/>
                <w:szCs w:val="20"/>
              </w:rPr>
              <w:t>przemysł</w:t>
            </w:r>
            <w:r>
              <w:rPr>
                <w:sz w:val="20"/>
                <w:szCs w:val="20"/>
              </w:rPr>
              <w:t>owo-</w:t>
            </w:r>
            <w:r w:rsidRPr="00C137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leśny -</w:t>
            </w:r>
            <w:r w:rsidRPr="00C137C1">
              <w:rPr>
                <w:sz w:val="20"/>
                <w:szCs w:val="20"/>
              </w:rPr>
              <w:t xml:space="preserve">Ba- </w:t>
            </w:r>
            <w:r>
              <w:rPr>
                <w:sz w:val="20"/>
                <w:szCs w:val="20"/>
              </w:rPr>
              <w:t>6,8054</w:t>
            </w:r>
            <w:r w:rsidRPr="00C137C1">
              <w:rPr>
                <w:sz w:val="20"/>
                <w:szCs w:val="20"/>
              </w:rPr>
              <w:t xml:space="preserve"> ha</w:t>
            </w:r>
            <w:r>
              <w:rPr>
                <w:sz w:val="20"/>
                <w:szCs w:val="20"/>
              </w:rPr>
              <w:t>,</w:t>
            </w:r>
            <w:r w:rsidRPr="00C137C1">
              <w:rPr>
                <w:sz w:val="20"/>
                <w:szCs w:val="20"/>
              </w:rPr>
              <w:t xml:space="preserve">  Ls </w:t>
            </w:r>
            <w:r>
              <w:rPr>
                <w:sz w:val="20"/>
                <w:szCs w:val="20"/>
              </w:rPr>
              <w:t>–</w:t>
            </w:r>
            <w:r w:rsidRPr="00C137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26,6515</w:t>
            </w:r>
            <w:r w:rsidRPr="00C137C1">
              <w:rPr>
                <w:sz w:val="20"/>
                <w:szCs w:val="20"/>
              </w:rPr>
              <w:t xml:space="preserve">ha. </w:t>
            </w:r>
            <w:r>
              <w:rPr>
                <w:sz w:val="20"/>
                <w:szCs w:val="20"/>
              </w:rPr>
              <w:t xml:space="preserve">Przez działkę pomiędzy drogami wewnętrznymi przebiegają ciągi jezdne. Działka jest zalesiona  drzewostanem w przewadze sosnowym w wieku 80-120 lat skupiska drzew w wieku 25-40 lat oraz znajdują się liczne  zakrzewienia. </w:t>
            </w:r>
          </w:p>
          <w:p w:rsidR="00D24E26" w:rsidRDefault="00D24E26" w:rsidP="00D24E26">
            <w:pPr>
              <w:pStyle w:val="Standard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C4155C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 xml:space="preserve">iałka </w:t>
            </w:r>
            <w:r w:rsidR="00C4155C">
              <w:rPr>
                <w:sz w:val="20"/>
                <w:szCs w:val="20"/>
              </w:rPr>
              <w:t>nr 1464/450</w:t>
            </w:r>
            <w:r w:rsidR="00110DA8" w:rsidRPr="00C137C1">
              <w:rPr>
                <w:sz w:val="20"/>
                <w:szCs w:val="20"/>
              </w:rPr>
              <w:t xml:space="preserve"> posiada dostęp do sieci: </w:t>
            </w:r>
            <w:r w:rsidR="00110DA8">
              <w:rPr>
                <w:sz w:val="20"/>
                <w:szCs w:val="20"/>
              </w:rPr>
              <w:t xml:space="preserve">linii </w:t>
            </w:r>
            <w:r w:rsidR="00110DA8" w:rsidRPr="00C137C1">
              <w:rPr>
                <w:sz w:val="20"/>
                <w:szCs w:val="20"/>
              </w:rPr>
              <w:t>elektrycznej, wodociągowej i kanalizacji</w:t>
            </w:r>
            <w:r w:rsidR="00110DA8">
              <w:rPr>
                <w:sz w:val="20"/>
                <w:szCs w:val="20"/>
              </w:rPr>
              <w:t>, na działce zlokalizowana jest linia</w:t>
            </w:r>
            <w:r>
              <w:rPr>
                <w:sz w:val="20"/>
                <w:szCs w:val="20"/>
              </w:rPr>
              <w:t xml:space="preserve"> przesyłowa  sieci ciepłowniczej, również przebiegają przyłącza tych sieci  do poszczególnych budynków,  część tych przyłączy jest nieczynna. Na działce znajdują się pozostałości po wyburzonych budynkach lub ich fragmentach.</w:t>
            </w:r>
          </w:p>
          <w:p w:rsidR="00D24E26" w:rsidRPr="00C137C1" w:rsidRDefault="00D24E26" w:rsidP="00D24E26">
            <w:pPr>
              <w:pStyle w:val="Standard"/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137C1">
              <w:rPr>
                <w:sz w:val="20"/>
                <w:szCs w:val="20"/>
              </w:rPr>
              <w:lastRenderedPageBreak/>
              <w:t>Stan techniczny</w:t>
            </w:r>
            <w:r>
              <w:rPr>
                <w:sz w:val="20"/>
                <w:szCs w:val="20"/>
              </w:rPr>
              <w:t xml:space="preserve"> większości budynków oceniony jest jako</w:t>
            </w:r>
            <w:r w:rsidRPr="00C137C1">
              <w:rPr>
                <w:sz w:val="20"/>
                <w:szCs w:val="20"/>
              </w:rPr>
              <w:t xml:space="preserve"> zły</w:t>
            </w:r>
            <w:r w:rsidR="0066613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budynki zdewastowane, wymagające generalnego remontu, instalacje zdewastowane.</w:t>
            </w:r>
          </w:p>
          <w:p w:rsidR="00D24E26" w:rsidRDefault="00D24E26" w:rsidP="00110DA8">
            <w:pPr>
              <w:pStyle w:val="Standard"/>
              <w:jc w:val="both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sz w:val="20"/>
                <w:szCs w:val="20"/>
              </w:rPr>
              <w:t xml:space="preserve">Dostęp dz. </w:t>
            </w:r>
            <w:r w:rsidRPr="00B106E0">
              <w:rPr>
                <w:sz w:val="20"/>
                <w:szCs w:val="20"/>
              </w:rPr>
              <w:t>nr 1464/450</w:t>
            </w:r>
            <w:r>
              <w:rPr>
                <w:sz w:val="20"/>
                <w:szCs w:val="20"/>
              </w:rPr>
              <w:t xml:space="preserve"> </w:t>
            </w:r>
            <w:r w:rsidRPr="00C137C1">
              <w:rPr>
                <w:sz w:val="20"/>
                <w:szCs w:val="20"/>
              </w:rPr>
              <w:t>do drogi publicznej zapewniony będzie przez dz. nr</w:t>
            </w:r>
            <w:r>
              <w:rPr>
                <w:sz w:val="20"/>
                <w:szCs w:val="20"/>
              </w:rPr>
              <w:t xml:space="preserve">: </w:t>
            </w: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1464/167,1464/31,1464/90,1464/36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 </w:t>
            </w: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1464/71,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 </w:t>
            </w: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1464/33,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 </w:t>
            </w: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1464/166,1464/110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, stanowiące drogi wewnętrzne. </w:t>
            </w:r>
          </w:p>
          <w:p w:rsidR="00D24E26" w:rsidRDefault="00D24E26" w:rsidP="00110DA8">
            <w:pPr>
              <w:pStyle w:val="Standard"/>
              <w:jc w:val="both"/>
              <w:rPr>
                <w:rFonts w:eastAsia="Times New Roman" w:cs="Times New Roman"/>
                <w:sz w:val="20"/>
                <w:szCs w:val="20"/>
                <w:lang w:eastAsia="hi-IN"/>
              </w:rPr>
            </w:pPr>
          </w:p>
          <w:p w:rsidR="00D24E26" w:rsidRPr="005F2430" w:rsidRDefault="00D24E26" w:rsidP="00D24E26">
            <w:pPr>
              <w:pStyle w:val="TableContents"/>
              <w:jc w:val="both"/>
              <w:rPr>
                <w:sz w:val="20"/>
                <w:szCs w:val="20"/>
              </w:rPr>
            </w:pPr>
            <w:r w:rsidRPr="00D24E26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Dzi</w:t>
            </w:r>
            <w:r w:rsidRPr="00D24E26">
              <w:rPr>
                <w:b/>
                <w:sz w:val="20"/>
                <w:szCs w:val="20"/>
              </w:rPr>
              <w:t>ałka nr 1464/72</w:t>
            </w:r>
            <w:r w:rsidRPr="00C65CAA">
              <w:rPr>
                <w:sz w:val="20"/>
                <w:szCs w:val="20"/>
              </w:rPr>
              <w:t xml:space="preserve"> zabudowana dwoma budynkami: budynek typu stróżówka- pow. użytkowa 7,3</w:t>
            </w:r>
            <w:r>
              <w:rPr>
                <w:sz w:val="20"/>
                <w:szCs w:val="20"/>
              </w:rPr>
              <w:t>8</w:t>
            </w:r>
            <w:r w:rsidRPr="00C65CAA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  i fragment budynku magazynowego o pow. użytkowej 25,92m</w:t>
            </w:r>
            <w:r>
              <w:rPr>
                <w:sz w:val="20"/>
                <w:szCs w:val="20"/>
                <w:vertAlign w:val="superscript"/>
              </w:rPr>
              <w:t>2</w:t>
            </w:r>
            <w:r w:rsidRPr="00C65CA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. Stopień zużycia  technicznego budynków – 80%. Na działce znajdują się pozostałości po wyburzonych budynkach,, fundamenty </w:t>
            </w:r>
            <w:r w:rsidRPr="0099213A">
              <w:rPr>
                <w:sz w:val="20"/>
                <w:szCs w:val="20"/>
              </w:rPr>
              <w:t>ogrodzeń</w:t>
            </w:r>
            <w:r>
              <w:rPr>
                <w:sz w:val="20"/>
                <w:szCs w:val="20"/>
              </w:rPr>
              <w:t>, studzienki kanalizacyjne  i wodociągowe oraz słupy z lampami oświetleniowym.</w:t>
            </w:r>
            <w:r w:rsidR="00F255F8">
              <w:rPr>
                <w:sz w:val="20"/>
                <w:szCs w:val="20"/>
              </w:rPr>
              <w:t xml:space="preserve"> Działka jest zalesiona, drzewostan mieszany z przewagą sosny.</w:t>
            </w:r>
            <w:r>
              <w:rPr>
                <w:sz w:val="20"/>
                <w:szCs w:val="20"/>
              </w:rPr>
              <w:t xml:space="preserve"> </w:t>
            </w:r>
            <w:r w:rsidR="00F255F8" w:rsidRPr="00C137C1">
              <w:rPr>
                <w:sz w:val="20"/>
                <w:szCs w:val="20"/>
              </w:rPr>
              <w:t>Teren</w:t>
            </w:r>
            <w:r w:rsidR="00F255F8">
              <w:rPr>
                <w:sz w:val="20"/>
                <w:szCs w:val="20"/>
              </w:rPr>
              <w:t xml:space="preserve"> </w:t>
            </w:r>
            <w:r w:rsidR="00F255F8" w:rsidRPr="00C137C1">
              <w:rPr>
                <w:sz w:val="20"/>
                <w:szCs w:val="20"/>
              </w:rPr>
              <w:t>przemysł</w:t>
            </w:r>
            <w:r w:rsidR="00F255F8">
              <w:rPr>
                <w:sz w:val="20"/>
                <w:szCs w:val="20"/>
              </w:rPr>
              <w:t>owo-</w:t>
            </w:r>
            <w:r w:rsidR="00F255F8" w:rsidRPr="00C137C1">
              <w:rPr>
                <w:sz w:val="20"/>
                <w:szCs w:val="20"/>
              </w:rPr>
              <w:t xml:space="preserve"> </w:t>
            </w:r>
            <w:r w:rsidR="00F255F8">
              <w:rPr>
                <w:sz w:val="20"/>
                <w:szCs w:val="20"/>
              </w:rPr>
              <w:t>leśny -</w:t>
            </w:r>
            <w:r w:rsidR="00F255F8" w:rsidRPr="00C137C1">
              <w:rPr>
                <w:sz w:val="20"/>
                <w:szCs w:val="20"/>
              </w:rPr>
              <w:t xml:space="preserve">Ba- </w:t>
            </w:r>
            <w:r w:rsidR="00F255F8">
              <w:rPr>
                <w:sz w:val="20"/>
                <w:szCs w:val="20"/>
              </w:rPr>
              <w:t xml:space="preserve">0,5129 </w:t>
            </w:r>
            <w:r w:rsidR="00F255F8" w:rsidRPr="00C137C1">
              <w:rPr>
                <w:sz w:val="20"/>
                <w:szCs w:val="20"/>
              </w:rPr>
              <w:t>ha</w:t>
            </w:r>
            <w:r w:rsidR="00F255F8">
              <w:rPr>
                <w:sz w:val="20"/>
                <w:szCs w:val="20"/>
              </w:rPr>
              <w:t>,</w:t>
            </w:r>
            <w:r w:rsidR="00F255F8" w:rsidRPr="00C137C1">
              <w:rPr>
                <w:sz w:val="20"/>
                <w:szCs w:val="20"/>
              </w:rPr>
              <w:t xml:space="preserve"> Ls </w:t>
            </w:r>
            <w:r w:rsidR="00F255F8">
              <w:rPr>
                <w:sz w:val="20"/>
                <w:szCs w:val="20"/>
              </w:rPr>
              <w:t>– 3,6592</w:t>
            </w:r>
            <w:r w:rsidR="00F255F8" w:rsidRPr="00C137C1">
              <w:rPr>
                <w:sz w:val="20"/>
                <w:szCs w:val="20"/>
              </w:rPr>
              <w:t xml:space="preserve">ha. </w:t>
            </w:r>
            <w:r>
              <w:rPr>
                <w:sz w:val="20"/>
                <w:szCs w:val="20"/>
              </w:rPr>
              <w:t xml:space="preserve">Dostęp dz. nr 1464/72 </w:t>
            </w:r>
            <w:r w:rsidRPr="00C137C1">
              <w:rPr>
                <w:sz w:val="20"/>
                <w:szCs w:val="20"/>
              </w:rPr>
              <w:t>do drogi publicznej</w:t>
            </w:r>
            <w:r w:rsidR="0099213A">
              <w:rPr>
                <w:sz w:val="20"/>
                <w:szCs w:val="20"/>
              </w:rPr>
              <w:t xml:space="preserve"> </w:t>
            </w:r>
            <w:r w:rsidRPr="00C137C1">
              <w:rPr>
                <w:sz w:val="20"/>
                <w:szCs w:val="20"/>
              </w:rPr>
              <w:t>zapewniony będzie przez dz. nr</w:t>
            </w:r>
            <w:r>
              <w:rPr>
                <w:sz w:val="20"/>
                <w:szCs w:val="20"/>
              </w:rPr>
              <w:t xml:space="preserve">: </w:t>
            </w: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1464/167, 1464/166, 1464/31, 1464/71, 1464/33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, stanowiące drogi wewnętrzne.</w:t>
            </w:r>
          </w:p>
          <w:p w:rsidR="00D24E26" w:rsidRPr="00C137C1" w:rsidRDefault="00D24E26" w:rsidP="00666137">
            <w:pPr>
              <w:pStyle w:val="Standard"/>
              <w:jc w:val="both"/>
              <w:rPr>
                <w:sz w:val="20"/>
                <w:szCs w:val="20"/>
              </w:rPr>
            </w:pPr>
            <w:r w:rsidRPr="00C137C1">
              <w:rPr>
                <w:sz w:val="20"/>
                <w:szCs w:val="20"/>
              </w:rPr>
              <w:t xml:space="preserve">Dla przedmiotowej nieruchomości Sąd Rejonowy </w:t>
            </w:r>
            <w:r w:rsidR="00666137">
              <w:rPr>
                <w:sz w:val="20"/>
                <w:szCs w:val="20"/>
              </w:rPr>
              <w:t xml:space="preserve">                                   </w:t>
            </w:r>
            <w:r w:rsidRPr="00C137C1">
              <w:rPr>
                <w:sz w:val="20"/>
                <w:szCs w:val="20"/>
              </w:rPr>
              <w:t>w Kozienicach V Wydział Ksiąg Wieczystych prowadzi księgi wieczyste KW Nr :</w:t>
            </w:r>
          </w:p>
          <w:p w:rsidR="00D24E26" w:rsidRPr="00C137C1" w:rsidRDefault="00D24E26" w:rsidP="00666137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C137C1">
              <w:rPr>
                <w:rFonts w:cs="Times New Roman"/>
                <w:sz w:val="20"/>
                <w:szCs w:val="20"/>
              </w:rPr>
              <w:t>RA2Z/00008104/2, RA2Z/00008565/1, RA2Z/00008243/8, RA2Z/00009476/7, RA2Z/00007807/3, RA2Z/00009498/7,  RA2Z/00009104/9,  RA2Z/00007414/1</w:t>
            </w:r>
            <w:r w:rsidR="00F255F8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D24E26" w:rsidRPr="00C137C1" w:rsidRDefault="00D24E26" w:rsidP="00D24E26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C137C1">
              <w:rPr>
                <w:rFonts w:cs="Times New Roman"/>
                <w:sz w:val="20"/>
                <w:szCs w:val="20"/>
              </w:rPr>
              <w:tab/>
            </w:r>
          </w:p>
          <w:p w:rsidR="00D24E26" w:rsidRDefault="00D24E26" w:rsidP="00D24E26">
            <w:pPr>
              <w:pStyle w:val="Standard"/>
              <w:tabs>
                <w:tab w:val="left" w:pos="360"/>
              </w:tabs>
              <w:ind w:left="360"/>
              <w:jc w:val="both"/>
              <w:rPr>
                <w:sz w:val="20"/>
                <w:szCs w:val="20"/>
              </w:rPr>
            </w:pPr>
          </w:p>
          <w:p w:rsidR="00110DA8" w:rsidRPr="00C137C1" w:rsidRDefault="00110DA8" w:rsidP="00D24E26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19A5" w:rsidRPr="008019A5" w:rsidRDefault="00110DA8" w:rsidP="008019A5">
            <w:pPr>
              <w:pStyle w:val="TableContents"/>
              <w:jc w:val="both"/>
              <w:rPr>
                <w:rFonts w:cs="Times New Roman"/>
                <w:sz w:val="20"/>
                <w:szCs w:val="20"/>
              </w:rPr>
            </w:pPr>
            <w:r w:rsidRPr="00C137C1">
              <w:rPr>
                <w:sz w:val="20"/>
                <w:szCs w:val="20"/>
              </w:rPr>
              <w:lastRenderedPageBreak/>
              <w:t xml:space="preserve">B.14-P.ZL- tereny </w:t>
            </w:r>
            <w:r w:rsidRPr="008019A5">
              <w:rPr>
                <w:rFonts w:cs="Times New Roman"/>
                <w:sz w:val="20"/>
                <w:szCs w:val="20"/>
              </w:rPr>
              <w:t>przemysłowo-leśne</w:t>
            </w:r>
          </w:p>
          <w:p w:rsidR="00110DA8" w:rsidRPr="008019A5" w:rsidRDefault="008019A5" w:rsidP="008019A5">
            <w:pPr>
              <w:jc w:val="both"/>
              <w:rPr>
                <w:lang w:eastAsia="zh-CN" w:bidi="hi-IN"/>
              </w:rPr>
            </w:pPr>
            <w:r w:rsidRPr="008019A5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P- teren produkcji przem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y</w:t>
            </w:r>
            <w:r w:rsidRPr="008019A5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słowej i rze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m</w:t>
            </w:r>
            <w:r w:rsidRPr="008019A5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ieśln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i</w:t>
            </w:r>
            <w:r w:rsidRPr="008019A5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czej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C4155C" w:rsidP="00110DA8">
            <w:pPr>
              <w:pStyle w:val="TableContents"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lang w:eastAsia="hi-IN"/>
              </w:rPr>
              <w:t>6 182 000</w:t>
            </w:r>
            <w:r w:rsidRPr="003F7676">
              <w:rPr>
                <w:rFonts w:eastAsia="Times New Roman" w:cs="Times New Roman"/>
                <w:b/>
                <w:lang w:eastAsia="hi-IN"/>
              </w:rPr>
              <w:t xml:space="preserve"> zł</w:t>
            </w:r>
            <w:r>
              <w:rPr>
                <w:b/>
                <w:sz w:val="22"/>
                <w:szCs w:val="22"/>
              </w:rPr>
              <w:t xml:space="preserve"> </w:t>
            </w:r>
            <w:r w:rsidR="00110DA8">
              <w:rPr>
                <w:b/>
                <w:sz w:val="22"/>
                <w:szCs w:val="22"/>
              </w:rPr>
              <w:t>netto</w:t>
            </w:r>
          </w:p>
          <w:p w:rsidR="00110DA8" w:rsidRPr="00842F85" w:rsidRDefault="00110DA8" w:rsidP="00110DA8">
            <w:pPr>
              <w:pStyle w:val="TableContents"/>
              <w:rPr>
                <w:b/>
                <w:sz w:val="22"/>
                <w:szCs w:val="22"/>
              </w:rPr>
            </w:pPr>
            <w:r w:rsidRPr="00C137C1">
              <w:rPr>
                <w:sz w:val="20"/>
                <w:szCs w:val="20"/>
              </w:rPr>
              <w:t>( zwolnione z podatku</w:t>
            </w:r>
            <w:r w:rsidRPr="00C137C1">
              <w:rPr>
                <w:bCs/>
                <w:sz w:val="20"/>
                <w:szCs w:val="20"/>
              </w:rPr>
              <w:t xml:space="preserve"> VAT na podst. art. 43 ust.1 pkt 10 ustawy o podatku   od towarów  </w:t>
            </w:r>
            <w:r>
              <w:rPr>
                <w:bCs/>
                <w:sz w:val="20"/>
                <w:szCs w:val="20"/>
              </w:rPr>
              <w:t>i usług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8019A5">
              <w:rPr>
                <w:b/>
                <w:sz w:val="22"/>
                <w:szCs w:val="22"/>
              </w:rPr>
              <w:t>)</w:t>
            </w:r>
            <w:r w:rsidRPr="00842F8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Pr="00C137C1" w:rsidRDefault="00110DA8" w:rsidP="00110DA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 w:rsidRPr="00C137C1">
              <w:rPr>
                <w:sz w:val="20"/>
                <w:szCs w:val="20"/>
              </w:rPr>
              <w:t xml:space="preserve">Nabywca ponosi koszty notarialne. </w:t>
            </w:r>
          </w:p>
          <w:p w:rsidR="00110DA8" w:rsidRPr="00C137C1" w:rsidRDefault="00110DA8" w:rsidP="00110DA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:rsidR="00110DA8" w:rsidRDefault="00110DA8" w:rsidP="00110DA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110DA8" w:rsidRDefault="00110DA8" w:rsidP="00110DA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110DA8" w:rsidRDefault="00110DA8" w:rsidP="00110DA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110DA8" w:rsidRDefault="00110DA8" w:rsidP="00110DA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110DA8" w:rsidTr="0099213A">
        <w:trPr>
          <w:trHeight w:val="1890"/>
        </w:trPr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Pr="00C137C1" w:rsidRDefault="00110DA8" w:rsidP="00110DA8">
            <w:pPr>
              <w:pStyle w:val="TableContents"/>
              <w:rPr>
                <w:sz w:val="20"/>
                <w:szCs w:val="20"/>
              </w:rPr>
            </w:pPr>
            <w:r w:rsidRPr="00C137C1">
              <w:rPr>
                <w:sz w:val="20"/>
                <w:szCs w:val="20"/>
              </w:rPr>
              <w:t>Udział  673/10 000 cz.</w:t>
            </w:r>
          </w:p>
          <w:p w:rsidR="00110DA8" w:rsidRPr="00C137C1" w:rsidRDefault="00110DA8" w:rsidP="00110DA8">
            <w:pPr>
              <w:pStyle w:val="TableContents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 w:rsidRPr="00C137C1">
              <w:rPr>
                <w:sz w:val="20"/>
                <w:szCs w:val="20"/>
              </w:rPr>
              <w:t xml:space="preserve">w działkach </w:t>
            </w: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nr: 1464/167,1464/31,</w:t>
            </w:r>
          </w:p>
          <w:p w:rsidR="00110DA8" w:rsidRPr="00C137C1" w:rsidRDefault="00110DA8" w:rsidP="00110DA8">
            <w:pPr>
              <w:pStyle w:val="TableContents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1464/90,1464/36,</w:t>
            </w:r>
          </w:p>
          <w:p w:rsidR="00110DA8" w:rsidRPr="00C137C1" w:rsidRDefault="00110DA8" w:rsidP="00110DA8">
            <w:pPr>
              <w:pStyle w:val="TableContents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1464/71,1464/33,</w:t>
            </w:r>
          </w:p>
          <w:p w:rsidR="00110DA8" w:rsidRPr="00C137C1" w:rsidRDefault="00110DA8" w:rsidP="00110DA8">
            <w:pPr>
              <w:pStyle w:val="TableContents"/>
              <w:rPr>
                <w:sz w:val="20"/>
                <w:szCs w:val="20"/>
              </w:rPr>
            </w:pP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1464/166,1464/110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Pr="00C137C1" w:rsidRDefault="00110DA8" w:rsidP="00110DA8">
            <w:pPr>
              <w:pStyle w:val="TableContents"/>
              <w:jc w:val="both"/>
              <w:rPr>
                <w:sz w:val="20"/>
                <w:szCs w:val="20"/>
              </w:rPr>
            </w:pP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9,7819  ha  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110DA8" w:rsidTr="0099213A">
        <w:trPr>
          <w:trHeight w:val="1395"/>
        </w:trPr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Pr="00C137C1" w:rsidRDefault="00110DA8" w:rsidP="00110DA8">
            <w:pPr>
              <w:pStyle w:val="TableContents"/>
              <w:rPr>
                <w:sz w:val="20"/>
                <w:szCs w:val="20"/>
              </w:rPr>
            </w:pPr>
            <w:r w:rsidRPr="00C137C1">
              <w:rPr>
                <w:sz w:val="20"/>
                <w:szCs w:val="20"/>
              </w:rPr>
              <w:t>1464/72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Pr="00C137C1" w:rsidRDefault="00110DA8" w:rsidP="00110DA8">
            <w:pPr>
              <w:pStyle w:val="TableContents"/>
              <w:jc w:val="both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4,3897 ha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110DA8" w:rsidTr="0099213A">
        <w:trPr>
          <w:trHeight w:val="3990"/>
        </w:trPr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Pr="00C137C1" w:rsidRDefault="00110DA8" w:rsidP="00110DA8">
            <w:pPr>
              <w:pStyle w:val="TableContents"/>
              <w:rPr>
                <w:sz w:val="20"/>
                <w:szCs w:val="20"/>
              </w:rPr>
            </w:pPr>
            <w:r w:rsidRPr="00C137C1">
              <w:rPr>
                <w:sz w:val="20"/>
                <w:szCs w:val="20"/>
              </w:rPr>
              <w:t>Udział</w:t>
            </w:r>
            <w:r w:rsidR="008019A5">
              <w:rPr>
                <w:sz w:val="20"/>
                <w:szCs w:val="20"/>
              </w:rPr>
              <w:t xml:space="preserve"> </w:t>
            </w:r>
            <w:r w:rsidRPr="00C137C1">
              <w:rPr>
                <w:sz w:val="20"/>
                <w:szCs w:val="20"/>
              </w:rPr>
              <w:t xml:space="preserve"> 82/10 000 cz. </w:t>
            </w:r>
          </w:p>
          <w:p w:rsidR="00110DA8" w:rsidRPr="00C137C1" w:rsidRDefault="00110DA8" w:rsidP="00110DA8">
            <w:pPr>
              <w:pStyle w:val="TableContents"/>
              <w:rPr>
                <w:sz w:val="20"/>
                <w:szCs w:val="20"/>
              </w:rPr>
            </w:pPr>
            <w:r w:rsidRPr="00C137C1">
              <w:rPr>
                <w:sz w:val="20"/>
                <w:szCs w:val="20"/>
              </w:rPr>
              <w:t xml:space="preserve">w działkach nr: </w:t>
            </w: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1464/167, 1464/166, 1464/31,  1464/71, 1464/33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.</w:t>
            </w: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Pr="00C137C1" w:rsidRDefault="00110DA8" w:rsidP="00110DA8">
            <w:pPr>
              <w:pStyle w:val="TableContents"/>
              <w:jc w:val="both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 w:rsidRPr="00C137C1">
              <w:rPr>
                <w:rFonts w:eastAsia="Times New Roman" w:cs="Times New Roman"/>
                <w:sz w:val="20"/>
                <w:szCs w:val="20"/>
                <w:lang w:eastAsia="hi-IN"/>
              </w:rPr>
              <w:t>4,1724 ha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0DA8" w:rsidRDefault="00110DA8" w:rsidP="00110DA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110DA8" w:rsidRDefault="00110DA8" w:rsidP="00DF30EB">
      <w:pPr>
        <w:pStyle w:val="Standard"/>
        <w:jc w:val="both"/>
      </w:pPr>
    </w:p>
    <w:p w:rsidR="00DF30EB" w:rsidRDefault="00DF30EB" w:rsidP="00DF30EB">
      <w:pPr>
        <w:pStyle w:val="Standard"/>
        <w:jc w:val="both"/>
      </w:pPr>
    </w:p>
    <w:p w:rsidR="00DF30EB" w:rsidRPr="00842F85" w:rsidRDefault="00DF30EB" w:rsidP="00DF30EB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Wykaz niniejszy podaje się do publicznej wiadomości na okres 21 dni tj. od dnia </w:t>
      </w:r>
      <w:r>
        <w:rPr>
          <w:b/>
          <w:sz w:val="22"/>
          <w:szCs w:val="22"/>
        </w:rPr>
        <w:t>27</w:t>
      </w:r>
      <w:r w:rsidRPr="00842F85">
        <w:rPr>
          <w:b/>
          <w:bCs/>
          <w:sz w:val="22"/>
          <w:szCs w:val="22"/>
        </w:rPr>
        <w:t>.0</w:t>
      </w:r>
      <w:r>
        <w:rPr>
          <w:b/>
          <w:bCs/>
          <w:sz w:val="22"/>
          <w:szCs w:val="22"/>
        </w:rPr>
        <w:t>3</w:t>
      </w:r>
      <w:r w:rsidRPr="00842F85">
        <w:rPr>
          <w:b/>
          <w:bCs/>
          <w:sz w:val="22"/>
          <w:szCs w:val="22"/>
        </w:rPr>
        <w:t>.20</w:t>
      </w:r>
      <w:r>
        <w:rPr>
          <w:b/>
          <w:bCs/>
          <w:sz w:val="22"/>
          <w:szCs w:val="22"/>
        </w:rPr>
        <w:t xml:space="preserve">20 </w:t>
      </w:r>
      <w:r w:rsidRPr="00842F85">
        <w:rPr>
          <w:b/>
          <w:bCs/>
          <w:sz w:val="22"/>
          <w:szCs w:val="22"/>
        </w:rPr>
        <w:t xml:space="preserve">r.  do dnia  </w:t>
      </w:r>
      <w:r>
        <w:rPr>
          <w:b/>
          <w:bCs/>
          <w:sz w:val="22"/>
          <w:szCs w:val="22"/>
        </w:rPr>
        <w:t>16</w:t>
      </w:r>
      <w:r w:rsidRPr="00842F85">
        <w:rPr>
          <w:b/>
          <w:bCs/>
          <w:sz w:val="22"/>
          <w:szCs w:val="22"/>
        </w:rPr>
        <w:t>.0</w:t>
      </w:r>
      <w:r>
        <w:rPr>
          <w:b/>
          <w:bCs/>
          <w:sz w:val="22"/>
          <w:szCs w:val="22"/>
        </w:rPr>
        <w:t>4</w:t>
      </w:r>
      <w:r w:rsidRPr="00842F85">
        <w:rPr>
          <w:b/>
          <w:bCs/>
          <w:sz w:val="22"/>
          <w:szCs w:val="22"/>
        </w:rPr>
        <w:t>.20</w:t>
      </w:r>
      <w:r>
        <w:rPr>
          <w:b/>
          <w:bCs/>
          <w:sz w:val="22"/>
          <w:szCs w:val="22"/>
        </w:rPr>
        <w:t xml:space="preserve">20 </w:t>
      </w:r>
      <w:r w:rsidRPr="00842F85">
        <w:rPr>
          <w:b/>
          <w:bCs/>
          <w:sz w:val="22"/>
          <w:szCs w:val="22"/>
        </w:rPr>
        <w:t>r.</w:t>
      </w:r>
      <w:r>
        <w:rPr>
          <w:b/>
          <w:bCs/>
          <w:sz w:val="22"/>
          <w:szCs w:val="22"/>
        </w:rPr>
        <w:t xml:space="preserve"> </w:t>
      </w:r>
      <w:r w:rsidRPr="00842F85">
        <w:rPr>
          <w:sz w:val="22"/>
          <w:szCs w:val="22"/>
        </w:rPr>
        <w:t xml:space="preserve">włącznie poprzez wywieszenie na tablicy ogłoszeń </w:t>
      </w:r>
      <w:r>
        <w:rPr>
          <w:sz w:val="22"/>
          <w:szCs w:val="22"/>
        </w:rPr>
        <w:t xml:space="preserve">                            </w:t>
      </w:r>
      <w:r w:rsidRPr="00842F85">
        <w:rPr>
          <w:sz w:val="22"/>
          <w:szCs w:val="22"/>
        </w:rPr>
        <w:t xml:space="preserve">w Urzędzie Miasta Pionki oraz zamieszczenie na stronie internetowej www. </w:t>
      </w:r>
      <w:r w:rsidRPr="00842F85">
        <w:rPr>
          <w:sz w:val="22"/>
          <w:szCs w:val="22"/>
          <w:u w:val="single"/>
        </w:rPr>
        <w:t>bip.pionki.pl.</w:t>
      </w:r>
    </w:p>
    <w:p w:rsidR="00DF30EB" w:rsidRPr="00842F85" w:rsidRDefault="00DF30EB" w:rsidP="00DF30EB">
      <w:pPr>
        <w:pStyle w:val="Standard"/>
        <w:jc w:val="both"/>
        <w:rPr>
          <w:sz w:val="22"/>
          <w:szCs w:val="22"/>
        </w:rPr>
      </w:pPr>
    </w:p>
    <w:p w:rsidR="00DF30EB" w:rsidRPr="00842F85" w:rsidRDefault="00DF30EB" w:rsidP="00DF30EB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DF30EB" w:rsidRPr="00842F85" w:rsidRDefault="00DF30EB" w:rsidP="00DF30EB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Szczegółowe informacje na temat nieruchomości można uzyskać w siedzibie Urzędu Miasta Pionki ul. Jana Pawła II nr 15 lub telefonicznie 0 48 341 42 16</w:t>
      </w:r>
      <w:r>
        <w:rPr>
          <w:sz w:val="22"/>
          <w:szCs w:val="22"/>
        </w:rPr>
        <w:t>.</w:t>
      </w:r>
    </w:p>
    <w:p w:rsidR="00DF30EB" w:rsidRPr="00842F85" w:rsidRDefault="00DF30EB" w:rsidP="00DF30EB">
      <w:pPr>
        <w:pStyle w:val="Standard"/>
        <w:jc w:val="both"/>
        <w:rPr>
          <w:sz w:val="22"/>
          <w:szCs w:val="22"/>
        </w:rPr>
      </w:pPr>
    </w:p>
    <w:p w:rsidR="00DF30EB" w:rsidRDefault="00DF30EB" w:rsidP="00DF30EB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Pionki, dnia </w:t>
      </w:r>
      <w:r>
        <w:rPr>
          <w:sz w:val="22"/>
          <w:szCs w:val="22"/>
        </w:rPr>
        <w:t>26</w:t>
      </w:r>
      <w:r w:rsidRPr="00842F85">
        <w:rPr>
          <w:sz w:val="22"/>
          <w:szCs w:val="22"/>
        </w:rPr>
        <w:t>.0</w:t>
      </w:r>
      <w:r>
        <w:rPr>
          <w:sz w:val="22"/>
          <w:szCs w:val="22"/>
        </w:rPr>
        <w:t>3</w:t>
      </w:r>
      <w:r w:rsidRPr="00842F85">
        <w:rPr>
          <w:sz w:val="22"/>
          <w:szCs w:val="22"/>
        </w:rPr>
        <w:t>.20</w:t>
      </w:r>
      <w:r>
        <w:rPr>
          <w:sz w:val="22"/>
          <w:szCs w:val="22"/>
        </w:rPr>
        <w:t xml:space="preserve">20 </w:t>
      </w:r>
      <w:r w:rsidRPr="00842F85">
        <w:rPr>
          <w:sz w:val="22"/>
          <w:szCs w:val="22"/>
        </w:rPr>
        <w:t>r.</w:t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  <w:t>BURMISTRZ MIASTA PIONKI</w:t>
      </w:r>
    </w:p>
    <w:p w:rsidR="00E74B27" w:rsidRPr="00842F85" w:rsidRDefault="00E74B27" w:rsidP="00E74B27">
      <w:pPr>
        <w:pStyle w:val="Standard"/>
        <w:ind w:left="10620" w:firstLine="708"/>
        <w:jc w:val="both"/>
        <w:rPr>
          <w:sz w:val="22"/>
          <w:szCs w:val="22"/>
        </w:rPr>
      </w:pPr>
      <w:r>
        <w:rPr>
          <w:sz w:val="22"/>
          <w:szCs w:val="22"/>
        </w:rPr>
        <w:t>Robert Kowalczyk</w:t>
      </w:r>
    </w:p>
    <w:p w:rsidR="00DF30EB" w:rsidRDefault="00DF30EB" w:rsidP="00DF30EB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DF30EB" w:rsidSect="00D61EDF">
      <w:pgSz w:w="16838" w:h="11906" w:orient="landscape"/>
      <w:pgMar w:top="907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13A" w:rsidRDefault="0099213A" w:rsidP="0099213A">
      <w:pPr>
        <w:spacing w:after="0" w:line="240" w:lineRule="auto"/>
      </w:pPr>
      <w:r>
        <w:separator/>
      </w:r>
    </w:p>
  </w:endnote>
  <w:endnote w:type="continuationSeparator" w:id="0">
    <w:p w:rsidR="0099213A" w:rsidRDefault="0099213A" w:rsidP="00992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13A" w:rsidRDefault="0099213A" w:rsidP="0099213A">
      <w:pPr>
        <w:spacing w:after="0" w:line="240" w:lineRule="auto"/>
      </w:pPr>
      <w:r>
        <w:separator/>
      </w:r>
    </w:p>
  </w:footnote>
  <w:footnote w:type="continuationSeparator" w:id="0">
    <w:p w:rsidR="0099213A" w:rsidRDefault="0099213A" w:rsidP="00992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F73FF"/>
    <w:multiLevelType w:val="hybridMultilevel"/>
    <w:tmpl w:val="693A61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0EB"/>
    <w:rsid w:val="00110DA8"/>
    <w:rsid w:val="001276EC"/>
    <w:rsid w:val="001A5797"/>
    <w:rsid w:val="002565AC"/>
    <w:rsid w:val="004058B8"/>
    <w:rsid w:val="004C28B1"/>
    <w:rsid w:val="005F2430"/>
    <w:rsid w:val="00666137"/>
    <w:rsid w:val="008019A5"/>
    <w:rsid w:val="0099213A"/>
    <w:rsid w:val="00A774E0"/>
    <w:rsid w:val="00AF535E"/>
    <w:rsid w:val="00B106E0"/>
    <w:rsid w:val="00B130C9"/>
    <w:rsid w:val="00B40134"/>
    <w:rsid w:val="00C137C1"/>
    <w:rsid w:val="00C4155C"/>
    <w:rsid w:val="00C57E71"/>
    <w:rsid w:val="00C65CAA"/>
    <w:rsid w:val="00D24E26"/>
    <w:rsid w:val="00DF30EB"/>
    <w:rsid w:val="00E74B27"/>
    <w:rsid w:val="00F2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6DCFB7-94A1-4BD8-98EA-4661A7970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30EB"/>
    <w:pPr>
      <w:suppressAutoHyphens/>
      <w:spacing w:after="160" w:line="256" w:lineRule="auto"/>
    </w:pPr>
    <w:rPr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DF30E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DF30EB"/>
    <w:pPr>
      <w:suppressLineNumbers/>
      <w:autoSpaceDN w:val="0"/>
      <w:textAlignment w:val="baseline"/>
    </w:pPr>
    <w:rPr>
      <w:color w:val="auto"/>
      <w:kern w:val="3"/>
    </w:rPr>
  </w:style>
  <w:style w:type="paragraph" w:styleId="Nagwek">
    <w:name w:val="header"/>
    <w:basedOn w:val="Normaln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13A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213A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0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Danusia</dc:creator>
  <cp:lastModifiedBy>Danuta Zygadlo</cp:lastModifiedBy>
  <cp:revision>2</cp:revision>
  <dcterms:created xsi:type="dcterms:W3CDTF">2020-03-27T08:20:00Z</dcterms:created>
  <dcterms:modified xsi:type="dcterms:W3CDTF">2020-03-27T08:20:00Z</dcterms:modified>
</cp:coreProperties>
</file>