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66" w:rsidRPr="004822A5" w:rsidRDefault="003E2588">
      <w:pPr>
        <w:pStyle w:val="Standard"/>
        <w:jc w:val="center"/>
        <w:rPr>
          <w:b/>
          <w:bCs/>
          <w:sz w:val="22"/>
          <w:szCs w:val="22"/>
        </w:rPr>
      </w:pPr>
      <w:r w:rsidRPr="004822A5">
        <w:rPr>
          <w:b/>
          <w:bCs/>
          <w:sz w:val="22"/>
          <w:szCs w:val="22"/>
        </w:rPr>
        <w:t xml:space="preserve">Informacja o nieruchomościach miejskich przeznaczonych do sprzedaży </w:t>
      </w:r>
      <w:r w:rsidRPr="004822A5">
        <w:rPr>
          <w:b/>
          <w:bCs/>
          <w:sz w:val="22"/>
          <w:szCs w:val="22"/>
        </w:rPr>
        <w:tab/>
      </w:r>
    </w:p>
    <w:p w:rsidR="00186666" w:rsidRPr="004822A5" w:rsidRDefault="00186666">
      <w:pPr>
        <w:pStyle w:val="Standard"/>
        <w:jc w:val="both"/>
        <w:rPr>
          <w:b/>
          <w:bCs/>
          <w:sz w:val="22"/>
          <w:szCs w:val="22"/>
        </w:rPr>
      </w:pP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>Burmistrz Miasta Pionki na podstawie art. 35 ust.1 i 2 ustaw</w:t>
      </w:r>
      <w:r w:rsidR="004822A5">
        <w:rPr>
          <w:sz w:val="22"/>
          <w:szCs w:val="22"/>
        </w:rPr>
        <w:t xml:space="preserve">y o gospodarce nieruchomościami </w:t>
      </w:r>
      <w:r w:rsidRPr="004822A5">
        <w:rPr>
          <w:sz w:val="22"/>
          <w:szCs w:val="22"/>
        </w:rPr>
        <w:t xml:space="preserve">z dnia </w:t>
      </w:r>
      <w:r w:rsidR="004822A5">
        <w:rPr>
          <w:sz w:val="22"/>
          <w:szCs w:val="22"/>
        </w:rPr>
        <w:t xml:space="preserve">                           </w:t>
      </w:r>
      <w:r w:rsidRPr="004822A5">
        <w:rPr>
          <w:sz w:val="22"/>
          <w:szCs w:val="22"/>
        </w:rPr>
        <w:t>21 sierpni</w:t>
      </w:r>
      <w:r w:rsidR="00550F78">
        <w:rPr>
          <w:sz w:val="22"/>
          <w:szCs w:val="22"/>
        </w:rPr>
        <w:t>a 1997 roku (</w:t>
      </w:r>
      <w:r w:rsidR="00211272">
        <w:rPr>
          <w:sz w:val="22"/>
          <w:szCs w:val="22"/>
        </w:rPr>
        <w:t xml:space="preserve"> t.j. Dz. U. z 2018 r., poz. 2204 </w:t>
      </w:r>
      <w:r w:rsidR="00064BC4">
        <w:rPr>
          <w:sz w:val="22"/>
          <w:szCs w:val="22"/>
        </w:rPr>
        <w:t xml:space="preserve"> ze zm.</w:t>
      </w:r>
      <w:r w:rsidRPr="004822A5">
        <w:rPr>
          <w:sz w:val="22"/>
          <w:szCs w:val="22"/>
        </w:rPr>
        <w:t xml:space="preserve">) oraz zgodnie z Zarządzeniem </w:t>
      </w:r>
      <w:r w:rsidR="006159DF">
        <w:rPr>
          <w:sz w:val="22"/>
          <w:szCs w:val="22"/>
        </w:rPr>
        <w:t xml:space="preserve">Burmistrza Miasta Pionki nr </w:t>
      </w:r>
      <w:r w:rsidR="00C22361">
        <w:rPr>
          <w:sz w:val="22"/>
          <w:szCs w:val="22"/>
        </w:rPr>
        <w:t>35</w:t>
      </w:r>
      <w:r w:rsidR="00211272">
        <w:rPr>
          <w:sz w:val="22"/>
          <w:szCs w:val="22"/>
        </w:rPr>
        <w:t>/2019</w:t>
      </w:r>
      <w:r w:rsidR="00510669">
        <w:rPr>
          <w:sz w:val="22"/>
          <w:szCs w:val="22"/>
        </w:rPr>
        <w:t xml:space="preserve">  z dnia </w:t>
      </w:r>
      <w:r w:rsidR="001106CF">
        <w:rPr>
          <w:sz w:val="22"/>
          <w:szCs w:val="22"/>
        </w:rPr>
        <w:t>05.03</w:t>
      </w:r>
      <w:r w:rsidR="00510669">
        <w:rPr>
          <w:sz w:val="22"/>
          <w:szCs w:val="22"/>
        </w:rPr>
        <w:t>.2019</w:t>
      </w:r>
      <w:r w:rsidR="006159DF">
        <w:rPr>
          <w:sz w:val="22"/>
          <w:szCs w:val="22"/>
        </w:rPr>
        <w:t xml:space="preserve">r. </w:t>
      </w:r>
      <w:r w:rsidRPr="004822A5">
        <w:rPr>
          <w:sz w:val="22"/>
          <w:szCs w:val="22"/>
        </w:rPr>
        <w:t>podaje do publicznej wiadomości  wykaz nieruchomości</w:t>
      </w:r>
      <w:r w:rsidR="00856350">
        <w:rPr>
          <w:sz w:val="22"/>
          <w:szCs w:val="22"/>
        </w:rPr>
        <w:t xml:space="preserve"> </w:t>
      </w:r>
      <w:r w:rsidRPr="004822A5">
        <w:rPr>
          <w:sz w:val="22"/>
          <w:szCs w:val="22"/>
        </w:rPr>
        <w:t xml:space="preserve">- lokali mieszkalnych stanowiących własność Gminy Miasta Pionki przeznaczonych do </w:t>
      </w:r>
      <w:r w:rsidR="00856350">
        <w:rPr>
          <w:sz w:val="22"/>
          <w:szCs w:val="22"/>
        </w:rPr>
        <w:t xml:space="preserve">sprzedaży </w:t>
      </w:r>
      <w:r w:rsidR="00856350">
        <w:t xml:space="preserve">wraz </w:t>
      </w:r>
      <w:r w:rsidR="00211272">
        <w:t>ze sprzedażą udziału w prawie własności gruntu.</w:t>
      </w: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</w:p>
    <w:tbl>
      <w:tblPr>
        <w:tblW w:w="974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5"/>
        <w:gridCol w:w="6755"/>
      </w:tblGrid>
      <w:tr w:rsidR="00186666" w:rsidRPr="004822A5" w:rsidTr="00AE27C0">
        <w:trPr>
          <w:trHeight w:val="476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OPIS</w:t>
            </w:r>
          </w:p>
        </w:tc>
      </w:tr>
      <w:tr w:rsidR="00211272" w:rsidRPr="004822A5" w:rsidTr="003758E7">
        <w:trPr>
          <w:trHeight w:val="135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4822A5">
              <w:rPr>
                <w:sz w:val="22"/>
                <w:szCs w:val="22"/>
              </w:rPr>
              <w:t xml:space="preserve">l. </w:t>
            </w:r>
            <w:r w:rsidR="001106CF">
              <w:rPr>
                <w:sz w:val="22"/>
                <w:szCs w:val="22"/>
              </w:rPr>
              <w:t>Aleje Lipowe 2</w:t>
            </w:r>
          </w:p>
          <w:p w:rsidR="00211272" w:rsidRPr="004822A5" w:rsidRDefault="001106CF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87/36</w:t>
            </w:r>
          </w:p>
          <w:p w:rsidR="00211272" w:rsidRPr="004822A5" w:rsidRDefault="001106CF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422</w:t>
            </w:r>
            <w:r w:rsidR="00211272" w:rsidRPr="004822A5">
              <w:rPr>
                <w:sz w:val="22"/>
                <w:szCs w:val="22"/>
              </w:rPr>
              <w:t>m</w:t>
            </w:r>
            <w:r w:rsidR="00211272" w:rsidRPr="004822A5">
              <w:rPr>
                <w:sz w:val="22"/>
                <w:szCs w:val="22"/>
                <w:vertAlign w:val="superscript"/>
              </w:rPr>
              <w:t>2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 xml:space="preserve">udział </w:t>
            </w:r>
            <w:r w:rsidR="001106CF">
              <w:rPr>
                <w:sz w:val="22"/>
                <w:szCs w:val="22"/>
              </w:rPr>
              <w:t>4724/93000</w:t>
            </w:r>
          </w:p>
          <w:p w:rsidR="00211272" w:rsidRPr="004822A5" w:rsidRDefault="001106CF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RA2Z/00007251/0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Default="001106CF" w:rsidP="00211272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Lokal mieszkalny nr 11 o pow. użyt. 47,24</w:t>
            </w:r>
            <w:r w:rsidR="00211272" w:rsidRPr="004822A5">
              <w:rPr>
                <w:sz w:val="22"/>
                <w:szCs w:val="22"/>
              </w:rPr>
              <w:t>m</w:t>
            </w:r>
            <w:r w:rsidR="00211272" w:rsidRPr="004822A5">
              <w:rPr>
                <w:sz w:val="22"/>
                <w:szCs w:val="22"/>
                <w:vertAlign w:val="superscript"/>
              </w:rPr>
              <w:t>2</w:t>
            </w:r>
            <w:r w:rsidR="00211272" w:rsidRPr="004822A5">
              <w:rPr>
                <w:sz w:val="22"/>
                <w:szCs w:val="22"/>
              </w:rPr>
              <w:t>, położony n</w:t>
            </w:r>
            <w:r>
              <w:rPr>
                <w:sz w:val="22"/>
                <w:szCs w:val="22"/>
              </w:rPr>
              <w:t>a parterze, składający się z 2</w:t>
            </w:r>
            <w:r w:rsidR="00211272">
              <w:rPr>
                <w:sz w:val="22"/>
                <w:szCs w:val="22"/>
              </w:rPr>
              <w:t xml:space="preserve"> pokoi,</w:t>
            </w:r>
            <w:r w:rsidR="00211272" w:rsidRPr="004822A5">
              <w:rPr>
                <w:sz w:val="22"/>
                <w:szCs w:val="22"/>
              </w:rPr>
              <w:t xml:space="preserve"> kuchni, przedpo</w:t>
            </w:r>
            <w:r w:rsidR="00211272">
              <w:rPr>
                <w:sz w:val="22"/>
                <w:szCs w:val="22"/>
              </w:rPr>
              <w:t>koju,</w:t>
            </w:r>
            <w:r>
              <w:rPr>
                <w:sz w:val="22"/>
                <w:szCs w:val="22"/>
              </w:rPr>
              <w:t xml:space="preserve"> łazienki z</w:t>
            </w:r>
            <w:r w:rsidR="00211272" w:rsidRPr="004822A5">
              <w:rPr>
                <w:sz w:val="22"/>
                <w:szCs w:val="22"/>
              </w:rPr>
              <w:t xml:space="preserve"> wc.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 lokalu</w:t>
            </w:r>
            <w:r w:rsidRPr="004822A5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 xml:space="preserve"> </w:t>
            </w:r>
            <w:r w:rsidR="001106CF">
              <w:rPr>
                <w:sz w:val="22"/>
                <w:szCs w:val="22"/>
              </w:rPr>
              <w:t>82 700</w:t>
            </w:r>
            <w:r w:rsidRPr="004822A5">
              <w:rPr>
                <w:sz w:val="22"/>
                <w:szCs w:val="22"/>
              </w:rPr>
              <w:t>,00-zł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>R</w:t>
            </w:r>
            <w:r w:rsidR="001106CF">
              <w:rPr>
                <w:sz w:val="22"/>
                <w:szCs w:val="22"/>
              </w:rPr>
              <w:t>ok budowy – 1958</w:t>
            </w:r>
          </w:p>
        </w:tc>
      </w:tr>
      <w:tr w:rsidR="00211272" w:rsidRPr="004822A5" w:rsidTr="003758E7">
        <w:trPr>
          <w:trHeight w:val="1273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4822A5">
              <w:rPr>
                <w:sz w:val="22"/>
                <w:szCs w:val="22"/>
              </w:rPr>
              <w:t xml:space="preserve">l. </w:t>
            </w:r>
            <w:r w:rsidR="001106CF">
              <w:rPr>
                <w:sz w:val="22"/>
                <w:szCs w:val="22"/>
              </w:rPr>
              <w:t>Aleje Lipowe 5</w:t>
            </w:r>
          </w:p>
          <w:p w:rsidR="00211272" w:rsidRPr="004822A5" w:rsidRDefault="001106CF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87/28</w:t>
            </w:r>
          </w:p>
          <w:p w:rsidR="00211272" w:rsidRPr="004822A5" w:rsidRDefault="001106CF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571</w:t>
            </w:r>
            <w:r w:rsidR="00211272" w:rsidRPr="004822A5">
              <w:rPr>
                <w:sz w:val="22"/>
                <w:szCs w:val="22"/>
              </w:rPr>
              <w:t>m</w:t>
            </w:r>
            <w:r w:rsidR="00211272" w:rsidRPr="004822A5">
              <w:rPr>
                <w:sz w:val="22"/>
                <w:szCs w:val="22"/>
                <w:vertAlign w:val="superscript"/>
              </w:rPr>
              <w:t>2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 xml:space="preserve">udział </w:t>
            </w:r>
            <w:r w:rsidR="001106CF">
              <w:rPr>
                <w:sz w:val="22"/>
                <w:szCs w:val="22"/>
              </w:rPr>
              <w:t>4853/121000</w:t>
            </w:r>
          </w:p>
          <w:p w:rsidR="00211272" w:rsidRPr="004822A5" w:rsidRDefault="001106CF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RA2Z/00007613/6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Default="001106CF" w:rsidP="00211272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Lokal mieszkalny nr 18 o pow. użyt. 48,53</w:t>
            </w:r>
            <w:r w:rsidR="00211272" w:rsidRPr="004822A5">
              <w:rPr>
                <w:sz w:val="22"/>
                <w:szCs w:val="22"/>
              </w:rPr>
              <w:t>m</w:t>
            </w:r>
            <w:r w:rsidR="00211272" w:rsidRPr="004822A5">
              <w:rPr>
                <w:sz w:val="22"/>
                <w:szCs w:val="22"/>
                <w:vertAlign w:val="superscript"/>
              </w:rPr>
              <w:t>2</w:t>
            </w:r>
            <w:r w:rsidR="00211272" w:rsidRPr="004822A5">
              <w:rPr>
                <w:sz w:val="22"/>
                <w:szCs w:val="22"/>
              </w:rPr>
              <w:t>, położony n</w:t>
            </w:r>
            <w:r w:rsidR="00211272">
              <w:rPr>
                <w:sz w:val="22"/>
                <w:szCs w:val="22"/>
              </w:rPr>
              <w:t xml:space="preserve">a </w:t>
            </w:r>
            <w:r>
              <w:rPr>
                <w:sz w:val="22"/>
                <w:szCs w:val="22"/>
              </w:rPr>
              <w:t>parterze, składający się z 2 pokoi</w:t>
            </w:r>
            <w:r w:rsidR="00211272">
              <w:rPr>
                <w:sz w:val="22"/>
                <w:szCs w:val="22"/>
              </w:rPr>
              <w:t>,</w:t>
            </w:r>
            <w:r w:rsidR="00211272" w:rsidRPr="004822A5">
              <w:rPr>
                <w:sz w:val="22"/>
                <w:szCs w:val="22"/>
              </w:rPr>
              <w:t xml:space="preserve"> kuchni, przedpo</w:t>
            </w:r>
            <w:r w:rsidR="00211272">
              <w:rPr>
                <w:sz w:val="22"/>
                <w:szCs w:val="22"/>
              </w:rPr>
              <w:t xml:space="preserve">koju, łazienki </w:t>
            </w:r>
            <w:r>
              <w:rPr>
                <w:sz w:val="22"/>
                <w:szCs w:val="22"/>
              </w:rPr>
              <w:t>i</w:t>
            </w:r>
            <w:r w:rsidR="00211272" w:rsidRPr="004822A5">
              <w:rPr>
                <w:sz w:val="22"/>
                <w:szCs w:val="22"/>
              </w:rPr>
              <w:t xml:space="preserve"> wc.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 lokalu</w:t>
            </w:r>
            <w:r w:rsidRPr="004822A5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 xml:space="preserve"> </w:t>
            </w:r>
            <w:r w:rsidR="001106CF">
              <w:rPr>
                <w:sz w:val="22"/>
                <w:szCs w:val="22"/>
              </w:rPr>
              <w:t>82 3</w:t>
            </w:r>
            <w:r>
              <w:rPr>
                <w:sz w:val="22"/>
                <w:szCs w:val="22"/>
              </w:rPr>
              <w:t>00</w:t>
            </w:r>
            <w:r w:rsidRPr="004822A5">
              <w:rPr>
                <w:sz w:val="22"/>
                <w:szCs w:val="22"/>
              </w:rPr>
              <w:t>,00-zł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>R</w:t>
            </w:r>
            <w:r w:rsidR="001106CF">
              <w:rPr>
                <w:sz w:val="22"/>
                <w:szCs w:val="22"/>
              </w:rPr>
              <w:t>ok budowy – 1954</w:t>
            </w:r>
          </w:p>
        </w:tc>
      </w:tr>
    </w:tbl>
    <w:p w:rsidR="00A67EF4" w:rsidRDefault="00A67EF4" w:rsidP="00856350">
      <w:pPr>
        <w:pStyle w:val="TableContents"/>
        <w:jc w:val="both"/>
        <w:rPr>
          <w:sz w:val="22"/>
          <w:szCs w:val="22"/>
        </w:rPr>
      </w:pPr>
    </w:p>
    <w:p w:rsidR="000B5749" w:rsidRPr="00AE27C0" w:rsidRDefault="000B5749" w:rsidP="00856350">
      <w:pPr>
        <w:pStyle w:val="TableContents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Sprzedaż ww. lokali zwolniona jest z podatku VAT na podstawie art. 43 ust. 1 pkt 10 ustawy z dnia 11 marca 2004r. o podatku od towarów i usług</w:t>
      </w:r>
      <w:r w:rsidR="00DA1C1E" w:rsidRPr="00AE27C0">
        <w:rPr>
          <w:sz w:val="22"/>
          <w:szCs w:val="22"/>
        </w:rPr>
        <w:t xml:space="preserve"> /Dz. U. z 2018</w:t>
      </w:r>
      <w:r w:rsidR="00064BC4" w:rsidRPr="00AE27C0">
        <w:rPr>
          <w:sz w:val="22"/>
          <w:szCs w:val="22"/>
        </w:rPr>
        <w:t>r</w:t>
      </w:r>
      <w:r w:rsidR="00DA1C1E" w:rsidRPr="00AE27C0">
        <w:rPr>
          <w:sz w:val="22"/>
          <w:szCs w:val="22"/>
        </w:rPr>
        <w:t xml:space="preserve"> poz. 2174</w:t>
      </w:r>
      <w:r w:rsidRPr="00AE27C0">
        <w:rPr>
          <w:sz w:val="22"/>
          <w:szCs w:val="22"/>
        </w:rPr>
        <w:t>. ze zm./ .</w:t>
      </w:r>
    </w:p>
    <w:p w:rsidR="00856350" w:rsidRPr="00AE27C0" w:rsidRDefault="00856350">
      <w:pPr>
        <w:pStyle w:val="Textbody"/>
        <w:autoSpaceDE w:val="0"/>
        <w:jc w:val="both"/>
        <w:rPr>
          <w:sz w:val="22"/>
          <w:szCs w:val="22"/>
        </w:rPr>
      </w:pPr>
      <w:r w:rsidRPr="00AE27C0">
        <w:rPr>
          <w:color w:val="000000" w:themeColor="text1"/>
          <w:sz w:val="22"/>
          <w:szCs w:val="22"/>
        </w:rPr>
        <w:t xml:space="preserve">Koszty </w:t>
      </w:r>
      <w:r w:rsidRPr="00AE27C0">
        <w:rPr>
          <w:sz w:val="22"/>
          <w:szCs w:val="22"/>
        </w:rPr>
        <w:t>związane z nabyciem nieruchomości ponosi nabywca.</w:t>
      </w:r>
    </w:p>
    <w:p w:rsidR="00866987" w:rsidRPr="00AE27C0" w:rsidRDefault="003E258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Pierwszeństwo w nabyciu ww. nieruchomości przysługuje osobom  wymienionym w art.</w:t>
      </w:r>
      <w:r w:rsidR="00DA1C1E" w:rsidRPr="00AE27C0">
        <w:rPr>
          <w:sz w:val="22"/>
          <w:szCs w:val="22"/>
        </w:rPr>
        <w:t xml:space="preserve"> </w:t>
      </w:r>
      <w:r w:rsidRPr="00AE27C0">
        <w:rPr>
          <w:sz w:val="22"/>
          <w:szCs w:val="22"/>
        </w:rPr>
        <w:t xml:space="preserve">34 ust.1 pkt.1, 2 i 3 powołanej wyżej ustawy, pod warunkiem złożenia przez te osoby wniosku o nabycie w terminie 6-ciu tygodni od dnia wywieszenia niniejszego wykazu. </w:t>
      </w:r>
    </w:p>
    <w:p w:rsidR="00550F78" w:rsidRPr="00AE27C0" w:rsidRDefault="003E2588" w:rsidP="00550F78">
      <w:pPr>
        <w:pStyle w:val="Standard"/>
        <w:jc w:val="both"/>
        <w:rPr>
          <w:sz w:val="22"/>
          <w:szCs w:val="22"/>
          <w:u w:val="single"/>
        </w:rPr>
      </w:pPr>
      <w:r w:rsidRPr="00AE27C0">
        <w:rPr>
          <w:sz w:val="22"/>
          <w:szCs w:val="22"/>
          <w:lang w:val="en-US" w:eastAsia="en-US"/>
        </w:rPr>
        <w:t xml:space="preserve">Wykaz niniejszy podaje się do publicznej wiadomości  na okres 21 dni tj. </w:t>
      </w:r>
      <w:r w:rsidR="001106CF">
        <w:rPr>
          <w:b/>
          <w:bCs/>
          <w:sz w:val="22"/>
          <w:szCs w:val="22"/>
          <w:lang w:val="en-US" w:eastAsia="en-US"/>
        </w:rPr>
        <w:t xml:space="preserve">od dnia </w:t>
      </w:r>
      <w:r w:rsidR="003A47FC">
        <w:rPr>
          <w:b/>
          <w:bCs/>
          <w:sz w:val="22"/>
          <w:szCs w:val="22"/>
          <w:lang w:val="en-US" w:eastAsia="en-US"/>
        </w:rPr>
        <w:t xml:space="preserve"> </w:t>
      </w:r>
      <w:r w:rsidR="001106CF">
        <w:rPr>
          <w:b/>
          <w:bCs/>
          <w:sz w:val="22"/>
          <w:szCs w:val="22"/>
          <w:lang w:val="en-US" w:eastAsia="en-US"/>
        </w:rPr>
        <w:t>08.03</w:t>
      </w:r>
      <w:r w:rsidR="000A625E">
        <w:rPr>
          <w:b/>
          <w:bCs/>
          <w:sz w:val="22"/>
          <w:szCs w:val="22"/>
          <w:lang w:val="en-US" w:eastAsia="en-US"/>
        </w:rPr>
        <w:t>.2019</w:t>
      </w:r>
      <w:r w:rsidR="00550F78" w:rsidRPr="00AE27C0">
        <w:rPr>
          <w:b/>
          <w:bCs/>
          <w:sz w:val="22"/>
          <w:szCs w:val="22"/>
          <w:lang w:val="en-US" w:eastAsia="en-US"/>
        </w:rPr>
        <w:t>r.</w:t>
      </w:r>
      <w:r w:rsidR="00BF2C25">
        <w:rPr>
          <w:b/>
          <w:bCs/>
          <w:sz w:val="22"/>
          <w:szCs w:val="22"/>
          <w:lang w:val="en-US" w:eastAsia="en-US"/>
        </w:rPr>
        <w:t xml:space="preserve"> do 28</w:t>
      </w:r>
      <w:r w:rsidR="000A625E">
        <w:rPr>
          <w:b/>
          <w:bCs/>
          <w:sz w:val="22"/>
          <w:szCs w:val="22"/>
          <w:lang w:val="en-US" w:eastAsia="en-US"/>
        </w:rPr>
        <w:t>.03.2019</w:t>
      </w:r>
      <w:r w:rsidR="003D6988" w:rsidRPr="00AE27C0">
        <w:rPr>
          <w:b/>
          <w:bCs/>
          <w:sz w:val="22"/>
          <w:szCs w:val="22"/>
          <w:lang w:val="en-US" w:eastAsia="en-US"/>
        </w:rPr>
        <w:t>r.</w:t>
      </w:r>
      <w:r w:rsidRPr="00AE27C0">
        <w:rPr>
          <w:b/>
          <w:bCs/>
          <w:sz w:val="22"/>
          <w:szCs w:val="22"/>
          <w:lang w:val="en-US" w:eastAsia="en-US"/>
        </w:rPr>
        <w:t xml:space="preserve"> </w:t>
      </w:r>
      <w:r w:rsidR="00A67EF4" w:rsidRPr="00AE27C0">
        <w:rPr>
          <w:b/>
          <w:bCs/>
          <w:sz w:val="22"/>
          <w:szCs w:val="22"/>
          <w:lang w:val="en-US" w:eastAsia="en-US"/>
        </w:rPr>
        <w:t>włą</w:t>
      </w:r>
      <w:r w:rsidR="00550F78" w:rsidRPr="00AE27C0">
        <w:rPr>
          <w:b/>
          <w:bCs/>
          <w:sz w:val="22"/>
          <w:szCs w:val="22"/>
          <w:lang w:val="en-US" w:eastAsia="en-US"/>
        </w:rPr>
        <w:t xml:space="preserve">cznie </w:t>
      </w:r>
      <w:r w:rsidRPr="00AE27C0">
        <w:rPr>
          <w:sz w:val="22"/>
          <w:szCs w:val="22"/>
          <w:lang w:val="en-US" w:eastAsia="en-US"/>
        </w:rPr>
        <w:t xml:space="preserve">poprzez wywieszenie na tablicy ogłoszeń </w:t>
      </w:r>
      <w:r w:rsidR="003D6988" w:rsidRPr="00AE27C0">
        <w:rPr>
          <w:sz w:val="22"/>
          <w:szCs w:val="22"/>
          <w:lang w:val="en-US" w:eastAsia="en-US"/>
        </w:rPr>
        <w:t xml:space="preserve"> </w:t>
      </w:r>
      <w:r w:rsidR="00550F78" w:rsidRPr="00AE27C0">
        <w:rPr>
          <w:sz w:val="22"/>
          <w:szCs w:val="22"/>
          <w:lang w:val="en-US" w:eastAsia="en-US"/>
        </w:rPr>
        <w:t xml:space="preserve">w Urzędzie Miasta  w Pionkach </w:t>
      </w:r>
      <w:r w:rsidR="00550F78" w:rsidRPr="00AE27C0">
        <w:rPr>
          <w:sz w:val="22"/>
          <w:szCs w:val="22"/>
        </w:rPr>
        <w:t xml:space="preserve">oraz zamieszczenie na stronie internetowej www. </w:t>
      </w:r>
      <w:r w:rsidR="00550F78" w:rsidRPr="00AE27C0">
        <w:rPr>
          <w:sz w:val="22"/>
          <w:szCs w:val="22"/>
          <w:u w:val="single"/>
        </w:rPr>
        <w:t>bip.pionki.pl.</w:t>
      </w:r>
    </w:p>
    <w:p w:rsidR="00550F78" w:rsidRPr="00AE27C0" w:rsidRDefault="00550F7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Szczegółowe informacje na temat nieruchomości można uzyskać w siedzibie Urzędu Miasta Pionki ul. Jana Pawła II nr 15 pok</w:t>
      </w:r>
      <w:r w:rsidR="00382D88" w:rsidRPr="00AE27C0">
        <w:rPr>
          <w:sz w:val="22"/>
          <w:szCs w:val="22"/>
        </w:rPr>
        <w:t>.</w:t>
      </w:r>
      <w:r w:rsidR="003A47FC">
        <w:rPr>
          <w:sz w:val="22"/>
          <w:szCs w:val="22"/>
        </w:rPr>
        <w:t xml:space="preserve"> nr 215  lub telefonicznie </w:t>
      </w:r>
      <w:r w:rsidRPr="00AE27C0">
        <w:rPr>
          <w:sz w:val="22"/>
          <w:szCs w:val="22"/>
        </w:rPr>
        <w:t xml:space="preserve"> </w:t>
      </w:r>
      <w:r w:rsidR="003A47FC">
        <w:rPr>
          <w:sz w:val="22"/>
          <w:szCs w:val="22"/>
        </w:rPr>
        <w:t>(</w:t>
      </w:r>
      <w:r w:rsidRPr="00AE27C0">
        <w:rPr>
          <w:sz w:val="22"/>
          <w:szCs w:val="22"/>
        </w:rPr>
        <w:t>48</w:t>
      </w:r>
      <w:r w:rsidR="003A47FC">
        <w:rPr>
          <w:sz w:val="22"/>
          <w:szCs w:val="22"/>
        </w:rPr>
        <w:t>)</w:t>
      </w:r>
      <w:r w:rsidRPr="00AE27C0">
        <w:rPr>
          <w:sz w:val="22"/>
          <w:szCs w:val="22"/>
        </w:rPr>
        <w:t xml:space="preserve"> 341 42 16.</w:t>
      </w:r>
    </w:p>
    <w:p w:rsidR="00186666" w:rsidRPr="00AE27C0" w:rsidRDefault="00186666">
      <w:pPr>
        <w:pStyle w:val="Textbody"/>
        <w:autoSpaceDE w:val="0"/>
        <w:jc w:val="both"/>
        <w:rPr>
          <w:bCs/>
          <w:sz w:val="22"/>
          <w:szCs w:val="22"/>
          <w:lang w:val="en-US" w:eastAsia="en-US"/>
        </w:rPr>
      </w:pPr>
    </w:p>
    <w:p w:rsidR="00A37A35" w:rsidRDefault="003E2588">
      <w:pPr>
        <w:pStyle w:val="Textbody"/>
        <w:autoSpaceDE w:val="0"/>
        <w:jc w:val="right"/>
        <w:rPr>
          <w:b/>
          <w:bCs/>
          <w:sz w:val="22"/>
          <w:szCs w:val="22"/>
        </w:rPr>
      </w:pPr>
      <w:r>
        <w:t>Burmistrz Miasta Pionki</w:t>
      </w:r>
      <w:r>
        <w:rPr>
          <w:b/>
          <w:bCs/>
          <w:sz w:val="22"/>
          <w:szCs w:val="22"/>
        </w:rPr>
        <w:t xml:space="preserve"> </w:t>
      </w:r>
    </w:p>
    <w:p w:rsidR="00186666" w:rsidRDefault="00A37A35">
      <w:pPr>
        <w:pStyle w:val="Textbody"/>
        <w:autoSpaceDE w:val="0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>/-/ Robert Kowalczyk</w:t>
      </w:r>
      <w:r w:rsidR="003E2588">
        <w:rPr>
          <w:b/>
          <w:bCs/>
          <w:sz w:val="22"/>
          <w:szCs w:val="22"/>
        </w:rPr>
        <w:t xml:space="preserve">      </w:t>
      </w:r>
      <w:r w:rsidR="003E2588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</w:p>
    <w:p w:rsidR="00186666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Pionki, dnia</w:t>
      </w:r>
      <w:r w:rsidR="00072AF3">
        <w:rPr>
          <w:sz w:val="22"/>
          <w:szCs w:val="22"/>
        </w:rPr>
        <w:t xml:space="preserve"> </w:t>
      </w:r>
      <w:r w:rsidR="00BF2C25">
        <w:rPr>
          <w:sz w:val="22"/>
          <w:szCs w:val="22"/>
        </w:rPr>
        <w:t>05.03</w:t>
      </w:r>
      <w:r w:rsidR="00072AF3">
        <w:rPr>
          <w:sz w:val="22"/>
          <w:szCs w:val="22"/>
        </w:rPr>
        <w:t>.2019r.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186666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Pr="002A731A" w:rsidRDefault="00963E47" w:rsidP="002A731A">
      <w:pPr>
        <w:pStyle w:val="Standard"/>
        <w:rPr>
          <w:sz w:val="22"/>
          <w:szCs w:val="22"/>
        </w:rPr>
      </w:pPr>
      <w:bookmarkStart w:id="0" w:name="_GoBack"/>
      <w:bookmarkEnd w:id="0"/>
    </w:p>
    <w:sectPr w:rsidR="00963E47" w:rsidRPr="002A731A">
      <w:pgSz w:w="11906" w:h="16838"/>
      <w:pgMar w:top="794" w:right="1134" w:bottom="73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6CF" w:rsidRDefault="001106CF">
      <w:r>
        <w:separator/>
      </w:r>
    </w:p>
  </w:endnote>
  <w:endnote w:type="continuationSeparator" w:id="0">
    <w:p w:rsidR="001106CF" w:rsidRDefault="00110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6CF" w:rsidRDefault="001106CF">
      <w:r>
        <w:rPr>
          <w:color w:val="000000"/>
        </w:rPr>
        <w:ptab w:relativeTo="margin" w:alignment="center" w:leader="none"/>
      </w:r>
    </w:p>
  </w:footnote>
  <w:footnote w:type="continuationSeparator" w:id="0">
    <w:p w:rsidR="001106CF" w:rsidRDefault="001106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66"/>
    <w:rsid w:val="00001A45"/>
    <w:rsid w:val="00015C6F"/>
    <w:rsid w:val="00064BC4"/>
    <w:rsid w:val="00072AF3"/>
    <w:rsid w:val="000A625E"/>
    <w:rsid w:val="000B5749"/>
    <w:rsid w:val="001106CF"/>
    <w:rsid w:val="00186666"/>
    <w:rsid w:val="00211272"/>
    <w:rsid w:val="002A731A"/>
    <w:rsid w:val="00351E47"/>
    <w:rsid w:val="003524AA"/>
    <w:rsid w:val="003758E7"/>
    <w:rsid w:val="00382D88"/>
    <w:rsid w:val="003A47FC"/>
    <w:rsid w:val="003D6988"/>
    <w:rsid w:val="003E2588"/>
    <w:rsid w:val="004822A5"/>
    <w:rsid w:val="00510669"/>
    <w:rsid w:val="00536C29"/>
    <w:rsid w:val="00550F78"/>
    <w:rsid w:val="006159DF"/>
    <w:rsid w:val="006E77E2"/>
    <w:rsid w:val="006F033A"/>
    <w:rsid w:val="00771CDB"/>
    <w:rsid w:val="00786DD9"/>
    <w:rsid w:val="0080787C"/>
    <w:rsid w:val="00856350"/>
    <w:rsid w:val="00866987"/>
    <w:rsid w:val="00963E47"/>
    <w:rsid w:val="00A37A35"/>
    <w:rsid w:val="00A50379"/>
    <w:rsid w:val="00A67EF4"/>
    <w:rsid w:val="00AE27C0"/>
    <w:rsid w:val="00B85E80"/>
    <w:rsid w:val="00BF2C25"/>
    <w:rsid w:val="00C13ADD"/>
    <w:rsid w:val="00C22361"/>
    <w:rsid w:val="00C949FA"/>
    <w:rsid w:val="00CB0B8E"/>
    <w:rsid w:val="00CE74D7"/>
    <w:rsid w:val="00D00FAC"/>
    <w:rsid w:val="00DA1C1E"/>
    <w:rsid w:val="00DD27FA"/>
    <w:rsid w:val="00E60C1E"/>
    <w:rsid w:val="00E62FCB"/>
    <w:rsid w:val="00F030E3"/>
    <w:rsid w:val="00F4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EC5E7-DDC5-45BC-AC91-8A5BFDF5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624D2-BAF8-4B77-B3D2-79DAEB496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324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2</cp:revision>
  <cp:lastPrinted>2019-03-05T11:10:00Z</cp:lastPrinted>
  <dcterms:created xsi:type="dcterms:W3CDTF">2019-03-05T10:09:00Z</dcterms:created>
  <dcterms:modified xsi:type="dcterms:W3CDTF">2019-03-08T07:15:00Z</dcterms:modified>
</cp:coreProperties>
</file>