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065B" w:rsidRPr="00CC2507" w:rsidRDefault="00D8065B" w:rsidP="00D8065B">
      <w:pPr>
        <w:pStyle w:val="Standard"/>
        <w:jc w:val="center"/>
        <w:rPr>
          <w:b/>
          <w:bCs/>
          <w:sz w:val="22"/>
          <w:szCs w:val="22"/>
        </w:rPr>
      </w:pPr>
      <w:r w:rsidRPr="00CC2507">
        <w:rPr>
          <w:b/>
          <w:bCs/>
          <w:sz w:val="22"/>
          <w:szCs w:val="22"/>
        </w:rPr>
        <w:t>PRZETARG NA SPRZEDAŻ SKŁADNIK</w:t>
      </w:r>
      <w:r>
        <w:rPr>
          <w:b/>
          <w:bCs/>
          <w:sz w:val="22"/>
          <w:szCs w:val="22"/>
        </w:rPr>
        <w:t xml:space="preserve">ÓW </w:t>
      </w:r>
      <w:r w:rsidRPr="00CC2507">
        <w:rPr>
          <w:b/>
          <w:bCs/>
          <w:sz w:val="22"/>
          <w:szCs w:val="22"/>
        </w:rPr>
        <w:t xml:space="preserve"> MAJĄTKU RUCHOMEGO</w:t>
      </w:r>
    </w:p>
    <w:p w:rsidR="00D8065B" w:rsidRPr="00CC2507" w:rsidRDefault="00D8065B" w:rsidP="00D8065B">
      <w:pPr>
        <w:pStyle w:val="Standard"/>
        <w:jc w:val="center"/>
        <w:rPr>
          <w:b/>
          <w:bCs/>
          <w:sz w:val="22"/>
          <w:szCs w:val="22"/>
        </w:rPr>
      </w:pPr>
    </w:p>
    <w:p w:rsidR="00D8065B" w:rsidRPr="00CC2507" w:rsidRDefault="00D8065B" w:rsidP="00D8065B">
      <w:pPr>
        <w:pStyle w:val="Standard"/>
        <w:jc w:val="center"/>
        <w:rPr>
          <w:sz w:val="22"/>
          <w:szCs w:val="22"/>
        </w:rPr>
      </w:pPr>
      <w:r w:rsidRPr="00CC2507">
        <w:rPr>
          <w:sz w:val="22"/>
          <w:szCs w:val="22"/>
        </w:rPr>
        <w:t>BURMISTRZ MIASTA PIONKI</w:t>
      </w:r>
    </w:p>
    <w:p w:rsidR="00D8065B" w:rsidRPr="00CC2507" w:rsidRDefault="00FC3E6B" w:rsidP="00D8065B">
      <w:pPr>
        <w:pStyle w:val="Standard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OGŁASZA </w:t>
      </w:r>
      <w:r w:rsidR="00D8065B" w:rsidRPr="00CC2507">
        <w:rPr>
          <w:sz w:val="22"/>
          <w:szCs w:val="22"/>
        </w:rPr>
        <w:t xml:space="preserve">  PRZETARG NA SPRZEDAŻ SKŁADNIK</w:t>
      </w:r>
      <w:r w:rsidR="00D8065B">
        <w:rPr>
          <w:sz w:val="22"/>
          <w:szCs w:val="22"/>
        </w:rPr>
        <w:t xml:space="preserve">ÓW </w:t>
      </w:r>
      <w:r w:rsidR="00D8065B" w:rsidRPr="00CC2507">
        <w:rPr>
          <w:sz w:val="22"/>
          <w:szCs w:val="22"/>
        </w:rPr>
        <w:t xml:space="preserve"> MAJĄTKU RUCHOMEGO</w:t>
      </w:r>
    </w:p>
    <w:p w:rsidR="00D8065B" w:rsidRPr="00CC2507" w:rsidRDefault="00D8065B" w:rsidP="00D8065B">
      <w:pPr>
        <w:pStyle w:val="Standard"/>
        <w:jc w:val="both"/>
        <w:rPr>
          <w:sz w:val="22"/>
          <w:szCs w:val="22"/>
        </w:rPr>
      </w:pPr>
    </w:p>
    <w:p w:rsidR="00D8065B" w:rsidRDefault="00D8065B" w:rsidP="00D8065B">
      <w:pPr>
        <w:pStyle w:val="Standard"/>
        <w:snapToGrid w:val="0"/>
        <w:jc w:val="both"/>
        <w:rPr>
          <w:sz w:val="22"/>
          <w:szCs w:val="22"/>
        </w:rPr>
      </w:pPr>
      <w:r w:rsidRPr="009C5F1B">
        <w:rPr>
          <w:b/>
          <w:sz w:val="22"/>
          <w:szCs w:val="22"/>
        </w:rPr>
        <w:t>1.</w:t>
      </w:r>
      <w:r>
        <w:rPr>
          <w:sz w:val="22"/>
          <w:szCs w:val="22"/>
        </w:rPr>
        <w:t xml:space="preserve"> </w:t>
      </w:r>
      <w:r w:rsidR="00EF3255">
        <w:rPr>
          <w:sz w:val="22"/>
          <w:szCs w:val="22"/>
        </w:rPr>
        <w:t>P</w:t>
      </w:r>
      <w:r>
        <w:rPr>
          <w:sz w:val="22"/>
          <w:szCs w:val="22"/>
        </w:rPr>
        <w:t xml:space="preserve">isemny przetarg nieograniczony  na </w:t>
      </w:r>
      <w:r w:rsidRPr="00CC2507">
        <w:rPr>
          <w:sz w:val="22"/>
          <w:szCs w:val="22"/>
        </w:rPr>
        <w:t xml:space="preserve">sprzedaż </w:t>
      </w:r>
      <w:r w:rsidR="00EF3255">
        <w:rPr>
          <w:sz w:val="22"/>
          <w:szCs w:val="22"/>
        </w:rPr>
        <w:t>kontenera</w:t>
      </w:r>
      <w:r w:rsidRPr="006F3C8F">
        <w:rPr>
          <w:sz w:val="22"/>
          <w:szCs w:val="22"/>
        </w:rPr>
        <w:t xml:space="preserve"> </w:t>
      </w:r>
      <w:r w:rsidRPr="00CC2507">
        <w:rPr>
          <w:sz w:val="22"/>
          <w:szCs w:val="22"/>
        </w:rPr>
        <w:t>stanowiąc</w:t>
      </w:r>
      <w:r>
        <w:rPr>
          <w:sz w:val="22"/>
          <w:szCs w:val="22"/>
        </w:rPr>
        <w:t>e</w:t>
      </w:r>
      <w:r w:rsidR="00EF3255">
        <w:rPr>
          <w:sz w:val="22"/>
          <w:szCs w:val="22"/>
        </w:rPr>
        <w:t>go</w:t>
      </w:r>
      <w:r w:rsidRPr="00CC2507">
        <w:rPr>
          <w:sz w:val="22"/>
          <w:szCs w:val="22"/>
        </w:rPr>
        <w:t xml:space="preserve"> własność Gminy Miasta Pionki</w:t>
      </w:r>
      <w:r>
        <w:rPr>
          <w:sz w:val="22"/>
          <w:szCs w:val="22"/>
        </w:rPr>
        <w:t>:</w:t>
      </w:r>
    </w:p>
    <w:p w:rsidR="008755C7" w:rsidRPr="00F73274" w:rsidRDefault="008755C7" w:rsidP="00D8065B">
      <w:pPr>
        <w:pStyle w:val="Standard"/>
        <w:snapToGrid w:val="0"/>
        <w:jc w:val="both"/>
        <w:rPr>
          <w:sz w:val="22"/>
          <w:szCs w:val="22"/>
        </w:rPr>
      </w:pPr>
      <w:r w:rsidRPr="00F73274">
        <w:rPr>
          <w:sz w:val="22"/>
          <w:szCs w:val="22"/>
        </w:rPr>
        <w:t>Kontener całoroczny,</w:t>
      </w:r>
      <w:r w:rsidR="00F87C96" w:rsidRPr="00F73274">
        <w:rPr>
          <w:sz w:val="22"/>
          <w:szCs w:val="22"/>
        </w:rPr>
        <w:t xml:space="preserve"> </w:t>
      </w:r>
      <w:r w:rsidRPr="00F73274">
        <w:rPr>
          <w:sz w:val="22"/>
          <w:szCs w:val="22"/>
        </w:rPr>
        <w:t>ocieplany o wymiarach 2,5 m x 5 m i wysokości 2.2 m/, zawi</w:t>
      </w:r>
      <w:r w:rsidR="00F87C96" w:rsidRPr="00F73274">
        <w:rPr>
          <w:sz w:val="22"/>
          <w:szCs w:val="22"/>
        </w:rPr>
        <w:t>e</w:t>
      </w:r>
      <w:r w:rsidRPr="00F73274">
        <w:rPr>
          <w:sz w:val="22"/>
          <w:szCs w:val="22"/>
        </w:rPr>
        <w:t>rający  niżej opisane wyposażenie:</w:t>
      </w:r>
    </w:p>
    <w:p w:rsidR="008755C7" w:rsidRPr="00F73274" w:rsidRDefault="008755C7" w:rsidP="00D8065B">
      <w:pPr>
        <w:pStyle w:val="Standard"/>
        <w:snapToGrid w:val="0"/>
        <w:jc w:val="both"/>
        <w:rPr>
          <w:sz w:val="22"/>
          <w:szCs w:val="22"/>
        </w:rPr>
      </w:pPr>
      <w:r w:rsidRPr="00F73274">
        <w:rPr>
          <w:sz w:val="22"/>
          <w:szCs w:val="22"/>
        </w:rPr>
        <w:t>- pł</w:t>
      </w:r>
      <w:r w:rsidR="00F87C96" w:rsidRPr="00F73274">
        <w:rPr>
          <w:sz w:val="22"/>
          <w:szCs w:val="22"/>
        </w:rPr>
        <w:t>y</w:t>
      </w:r>
      <w:r w:rsidRPr="00F73274">
        <w:rPr>
          <w:sz w:val="22"/>
          <w:szCs w:val="22"/>
        </w:rPr>
        <w:t>t</w:t>
      </w:r>
      <w:r w:rsidR="00F87C96" w:rsidRPr="00F73274">
        <w:rPr>
          <w:sz w:val="22"/>
          <w:szCs w:val="22"/>
        </w:rPr>
        <w:t xml:space="preserve">a popielata ( </w:t>
      </w:r>
      <w:r w:rsidRPr="00F73274">
        <w:rPr>
          <w:sz w:val="22"/>
          <w:szCs w:val="22"/>
        </w:rPr>
        <w:t xml:space="preserve"> 9006</w:t>
      </w:r>
      <w:r w:rsidR="00F87C96" w:rsidRPr="00F73274">
        <w:rPr>
          <w:sz w:val="22"/>
          <w:szCs w:val="22"/>
        </w:rPr>
        <w:t>)</w:t>
      </w:r>
      <w:r w:rsidRPr="00F73274">
        <w:rPr>
          <w:sz w:val="22"/>
          <w:szCs w:val="22"/>
        </w:rPr>
        <w:t>, 1 gatunku</w:t>
      </w:r>
      <w:r w:rsidR="00F87C96" w:rsidRPr="00F73274">
        <w:rPr>
          <w:sz w:val="22"/>
          <w:szCs w:val="22"/>
        </w:rPr>
        <w:t>,</w:t>
      </w:r>
      <w:r w:rsidRPr="00F73274">
        <w:rPr>
          <w:sz w:val="22"/>
          <w:szCs w:val="22"/>
        </w:rPr>
        <w:t xml:space="preserve"> 100 mm</w:t>
      </w:r>
    </w:p>
    <w:p w:rsidR="008755C7" w:rsidRPr="00F73274" w:rsidRDefault="008755C7" w:rsidP="00D8065B">
      <w:pPr>
        <w:pStyle w:val="Standard"/>
        <w:snapToGrid w:val="0"/>
        <w:jc w:val="both"/>
        <w:rPr>
          <w:sz w:val="22"/>
          <w:szCs w:val="22"/>
        </w:rPr>
      </w:pPr>
      <w:r w:rsidRPr="00F73274">
        <w:rPr>
          <w:sz w:val="22"/>
          <w:szCs w:val="22"/>
        </w:rPr>
        <w:t xml:space="preserve">- na podłodze płyta warstwowa 100 mm + płyta </w:t>
      </w:r>
      <w:proofErr w:type="spellStart"/>
      <w:r w:rsidRPr="00F73274">
        <w:rPr>
          <w:sz w:val="22"/>
          <w:szCs w:val="22"/>
        </w:rPr>
        <w:t>osb</w:t>
      </w:r>
      <w:proofErr w:type="spellEnd"/>
      <w:r w:rsidRPr="00F73274">
        <w:rPr>
          <w:sz w:val="22"/>
          <w:szCs w:val="22"/>
        </w:rPr>
        <w:t xml:space="preserve"> + wykładzina linoleum</w:t>
      </w:r>
    </w:p>
    <w:p w:rsidR="00F87C96" w:rsidRPr="00F73274" w:rsidRDefault="008755C7" w:rsidP="00D8065B">
      <w:pPr>
        <w:pStyle w:val="Standard"/>
        <w:snapToGrid w:val="0"/>
        <w:jc w:val="both"/>
        <w:rPr>
          <w:sz w:val="22"/>
          <w:szCs w:val="22"/>
        </w:rPr>
      </w:pPr>
      <w:r w:rsidRPr="00F73274">
        <w:rPr>
          <w:sz w:val="22"/>
          <w:szCs w:val="22"/>
        </w:rPr>
        <w:t>- i</w:t>
      </w:r>
      <w:r w:rsidR="00F87C96" w:rsidRPr="00F73274">
        <w:rPr>
          <w:sz w:val="22"/>
          <w:szCs w:val="22"/>
        </w:rPr>
        <w:t>n</w:t>
      </w:r>
      <w:r w:rsidRPr="00F73274">
        <w:rPr>
          <w:sz w:val="22"/>
          <w:szCs w:val="22"/>
        </w:rPr>
        <w:t xml:space="preserve">stalacja elektryczna ( 2 </w:t>
      </w:r>
      <w:r w:rsidR="00F87C96" w:rsidRPr="00F73274">
        <w:rPr>
          <w:sz w:val="22"/>
          <w:szCs w:val="22"/>
        </w:rPr>
        <w:t>gniazdka podwójne, 1 wyłącznik światła, 1 światło, skrzynka                                         z bezpiecznikiem oraz puszka przyłączeniowa na zewnątrz)</w:t>
      </w:r>
    </w:p>
    <w:p w:rsidR="00F87C96" w:rsidRPr="00F73274" w:rsidRDefault="00F87C96" w:rsidP="00D8065B">
      <w:pPr>
        <w:pStyle w:val="Standard"/>
        <w:snapToGrid w:val="0"/>
        <w:jc w:val="both"/>
        <w:rPr>
          <w:sz w:val="22"/>
          <w:szCs w:val="22"/>
        </w:rPr>
      </w:pPr>
      <w:r w:rsidRPr="00F73274">
        <w:rPr>
          <w:sz w:val="22"/>
          <w:szCs w:val="22"/>
        </w:rPr>
        <w:t>- grzejnik elektryczny</w:t>
      </w:r>
    </w:p>
    <w:p w:rsidR="00F87C96" w:rsidRPr="00F73274" w:rsidRDefault="00F87C96" w:rsidP="00D8065B">
      <w:pPr>
        <w:pStyle w:val="Standard"/>
        <w:snapToGrid w:val="0"/>
        <w:jc w:val="both"/>
        <w:rPr>
          <w:sz w:val="22"/>
          <w:szCs w:val="22"/>
        </w:rPr>
      </w:pPr>
      <w:r w:rsidRPr="00F73274">
        <w:rPr>
          <w:sz w:val="22"/>
          <w:szCs w:val="22"/>
        </w:rPr>
        <w:t>- 1 drzwi stalowe – 90 cm – ocieplane, kolor 7035 jasnoszary</w:t>
      </w:r>
    </w:p>
    <w:p w:rsidR="00F87C96" w:rsidRPr="00F73274" w:rsidRDefault="00F87C96" w:rsidP="00D8065B">
      <w:pPr>
        <w:pStyle w:val="Standard"/>
        <w:snapToGrid w:val="0"/>
        <w:jc w:val="both"/>
        <w:rPr>
          <w:sz w:val="22"/>
          <w:szCs w:val="22"/>
        </w:rPr>
      </w:pPr>
      <w:r w:rsidRPr="00F73274">
        <w:rPr>
          <w:sz w:val="22"/>
          <w:szCs w:val="22"/>
        </w:rPr>
        <w:t xml:space="preserve">- 2 okna, </w:t>
      </w:r>
      <w:r w:rsidR="00FC3E6B" w:rsidRPr="00F73274">
        <w:rPr>
          <w:sz w:val="22"/>
          <w:szCs w:val="22"/>
        </w:rPr>
        <w:t>uchyln</w:t>
      </w:r>
      <w:r w:rsidR="00FC3E6B">
        <w:rPr>
          <w:sz w:val="22"/>
          <w:szCs w:val="22"/>
        </w:rPr>
        <w:t>o-</w:t>
      </w:r>
      <w:r w:rsidR="00FC3E6B" w:rsidRPr="00F73274">
        <w:rPr>
          <w:sz w:val="22"/>
          <w:szCs w:val="22"/>
        </w:rPr>
        <w:t xml:space="preserve"> </w:t>
      </w:r>
      <w:proofErr w:type="spellStart"/>
      <w:r w:rsidRPr="00F73274">
        <w:rPr>
          <w:sz w:val="22"/>
          <w:szCs w:val="22"/>
        </w:rPr>
        <w:t>rozwierne</w:t>
      </w:r>
      <w:proofErr w:type="spellEnd"/>
      <w:r w:rsidRPr="00F73274">
        <w:rPr>
          <w:sz w:val="22"/>
          <w:szCs w:val="22"/>
        </w:rPr>
        <w:t xml:space="preserve"> – 113 cm x 116 cm  </w:t>
      </w:r>
    </w:p>
    <w:p w:rsidR="00F87C96" w:rsidRPr="00F73274" w:rsidRDefault="00F87C96" w:rsidP="00D8065B">
      <w:pPr>
        <w:pStyle w:val="Standard"/>
        <w:snapToGrid w:val="0"/>
        <w:jc w:val="both"/>
        <w:rPr>
          <w:sz w:val="22"/>
          <w:szCs w:val="22"/>
        </w:rPr>
      </w:pPr>
      <w:r w:rsidRPr="00F73274">
        <w:rPr>
          <w:sz w:val="22"/>
          <w:szCs w:val="22"/>
        </w:rPr>
        <w:t>- kratka wentylacyjna</w:t>
      </w:r>
    </w:p>
    <w:p w:rsidR="00F87C96" w:rsidRPr="00F73274" w:rsidRDefault="00F87C96" w:rsidP="00D8065B">
      <w:pPr>
        <w:pStyle w:val="Standard"/>
        <w:snapToGrid w:val="0"/>
        <w:jc w:val="both"/>
        <w:rPr>
          <w:sz w:val="22"/>
          <w:szCs w:val="22"/>
        </w:rPr>
      </w:pPr>
      <w:r w:rsidRPr="00F73274">
        <w:rPr>
          <w:sz w:val="22"/>
          <w:szCs w:val="22"/>
        </w:rPr>
        <w:t>- podłoga wzmocniona stalowa ramą</w:t>
      </w:r>
    </w:p>
    <w:p w:rsidR="00F87C96" w:rsidRPr="00F73274" w:rsidRDefault="00F87C96" w:rsidP="00D8065B">
      <w:pPr>
        <w:pStyle w:val="Standard"/>
        <w:snapToGrid w:val="0"/>
        <w:jc w:val="both"/>
        <w:rPr>
          <w:sz w:val="22"/>
          <w:szCs w:val="22"/>
        </w:rPr>
      </w:pPr>
      <w:r w:rsidRPr="00F73274">
        <w:rPr>
          <w:sz w:val="22"/>
          <w:szCs w:val="22"/>
        </w:rPr>
        <w:t xml:space="preserve">Kontener wykonany i  użytkowany -  luty  2017 r. </w:t>
      </w:r>
    </w:p>
    <w:p w:rsidR="00D8065B" w:rsidRPr="00F73274" w:rsidRDefault="00D8065B" w:rsidP="00D8065B">
      <w:pPr>
        <w:pStyle w:val="Standard"/>
        <w:snapToGrid w:val="0"/>
        <w:jc w:val="both"/>
        <w:rPr>
          <w:sz w:val="22"/>
          <w:szCs w:val="22"/>
        </w:rPr>
      </w:pPr>
      <w:r w:rsidRPr="00F73274">
        <w:rPr>
          <w:sz w:val="22"/>
          <w:szCs w:val="22"/>
        </w:rPr>
        <w:t>Cena wywoławcza:  </w:t>
      </w:r>
      <w:r w:rsidR="00F87C96" w:rsidRPr="00F73274">
        <w:rPr>
          <w:sz w:val="22"/>
          <w:szCs w:val="22"/>
        </w:rPr>
        <w:t>9 599 zł netto + 23 % VAT</w:t>
      </w:r>
      <w:r w:rsidRPr="00F73274">
        <w:rPr>
          <w:sz w:val="22"/>
          <w:szCs w:val="22"/>
        </w:rPr>
        <w:t xml:space="preserve"> </w:t>
      </w:r>
    </w:p>
    <w:p w:rsidR="00D8065B" w:rsidRPr="00F73274" w:rsidRDefault="00D8065B" w:rsidP="00D8065B">
      <w:pPr>
        <w:pStyle w:val="Standard"/>
        <w:jc w:val="both"/>
        <w:rPr>
          <w:sz w:val="22"/>
          <w:szCs w:val="22"/>
        </w:rPr>
      </w:pPr>
      <w:r w:rsidRPr="00F73274">
        <w:rPr>
          <w:sz w:val="22"/>
          <w:szCs w:val="22"/>
        </w:rPr>
        <w:t xml:space="preserve">Wadium – </w:t>
      </w:r>
      <w:r w:rsidR="00F87C96" w:rsidRPr="00F73274">
        <w:rPr>
          <w:sz w:val="22"/>
          <w:szCs w:val="22"/>
        </w:rPr>
        <w:t>1 000</w:t>
      </w:r>
      <w:r w:rsidRPr="00F73274">
        <w:rPr>
          <w:sz w:val="22"/>
          <w:szCs w:val="22"/>
        </w:rPr>
        <w:t>,00 zł  (wniesione w pieniądzu)</w:t>
      </w:r>
    </w:p>
    <w:p w:rsidR="00D8065B" w:rsidRPr="00CC2507" w:rsidRDefault="00D8065B" w:rsidP="00D8065B">
      <w:pPr>
        <w:pStyle w:val="Standard"/>
        <w:jc w:val="both"/>
        <w:rPr>
          <w:sz w:val="22"/>
          <w:szCs w:val="22"/>
        </w:rPr>
      </w:pPr>
      <w:r w:rsidRPr="00CC2507">
        <w:rPr>
          <w:b/>
          <w:bCs/>
          <w:sz w:val="22"/>
          <w:szCs w:val="22"/>
        </w:rPr>
        <w:t>I.</w:t>
      </w:r>
      <w:r w:rsidRPr="00CC2507">
        <w:rPr>
          <w:sz w:val="22"/>
          <w:szCs w:val="22"/>
        </w:rPr>
        <w:t xml:space="preserve"> </w:t>
      </w:r>
      <w:r w:rsidRPr="00CC2507">
        <w:rPr>
          <w:sz w:val="22"/>
          <w:szCs w:val="22"/>
          <w:u w:val="single"/>
        </w:rPr>
        <w:t>Nazwa i siedziba jednostki:</w:t>
      </w:r>
    </w:p>
    <w:p w:rsidR="00D8065B" w:rsidRPr="00CC2507" w:rsidRDefault="00D8065B" w:rsidP="00D8065B">
      <w:pPr>
        <w:pStyle w:val="Standard"/>
        <w:jc w:val="both"/>
        <w:rPr>
          <w:sz w:val="22"/>
          <w:szCs w:val="22"/>
        </w:rPr>
      </w:pPr>
      <w:r w:rsidRPr="00CC2507">
        <w:rPr>
          <w:sz w:val="22"/>
          <w:szCs w:val="22"/>
        </w:rPr>
        <w:t>Gmina Miasta Pionki z siedzibą w Pionkach Aleja Jana Pawła II Nr 15, 26-670 Pionki</w:t>
      </w:r>
    </w:p>
    <w:p w:rsidR="00D8065B" w:rsidRPr="00CC2507" w:rsidRDefault="00D8065B" w:rsidP="00D8065B">
      <w:pPr>
        <w:pStyle w:val="Standard"/>
        <w:jc w:val="both"/>
        <w:rPr>
          <w:sz w:val="22"/>
          <w:szCs w:val="22"/>
          <w:u w:val="single"/>
        </w:rPr>
      </w:pPr>
      <w:r w:rsidRPr="00CC2507">
        <w:rPr>
          <w:b/>
          <w:bCs/>
          <w:sz w:val="22"/>
          <w:szCs w:val="22"/>
          <w:u w:val="single"/>
        </w:rPr>
        <w:t xml:space="preserve">II. </w:t>
      </w:r>
      <w:r w:rsidRPr="00CC2507">
        <w:rPr>
          <w:sz w:val="22"/>
          <w:szCs w:val="22"/>
          <w:u w:val="single"/>
        </w:rPr>
        <w:t>Miejsce i termin przeprowadzenia przetargu:</w:t>
      </w:r>
    </w:p>
    <w:p w:rsidR="00D8065B" w:rsidRPr="00CC2507" w:rsidRDefault="00D8065B" w:rsidP="00D8065B">
      <w:pPr>
        <w:pStyle w:val="Standard"/>
        <w:jc w:val="both"/>
        <w:rPr>
          <w:sz w:val="22"/>
          <w:szCs w:val="22"/>
        </w:rPr>
      </w:pPr>
      <w:r w:rsidRPr="00CC2507">
        <w:rPr>
          <w:sz w:val="22"/>
          <w:szCs w:val="22"/>
        </w:rPr>
        <w:t>Siedziba Urzędu Miasta Pionki  przy  Alei  Jana Pawła II Nr 15,   26-670 Pionki  pok. nr  21</w:t>
      </w:r>
      <w:r>
        <w:rPr>
          <w:sz w:val="22"/>
          <w:szCs w:val="22"/>
        </w:rPr>
        <w:t>3</w:t>
      </w:r>
      <w:r w:rsidRPr="00CC2507">
        <w:rPr>
          <w:sz w:val="22"/>
          <w:szCs w:val="22"/>
        </w:rPr>
        <w:t>.</w:t>
      </w:r>
    </w:p>
    <w:p w:rsidR="00F73274" w:rsidRDefault="00D8065B" w:rsidP="00D8065B">
      <w:pPr>
        <w:pStyle w:val="Standard"/>
        <w:jc w:val="both"/>
        <w:rPr>
          <w:b/>
          <w:bCs/>
          <w:sz w:val="22"/>
          <w:szCs w:val="22"/>
        </w:rPr>
      </w:pPr>
      <w:r w:rsidRPr="00CC2507">
        <w:rPr>
          <w:sz w:val="22"/>
          <w:szCs w:val="22"/>
        </w:rPr>
        <w:t>Otwarcie ofert nastąpi</w:t>
      </w:r>
      <w:r>
        <w:rPr>
          <w:b/>
          <w:bCs/>
          <w:sz w:val="22"/>
          <w:szCs w:val="22"/>
        </w:rPr>
        <w:t xml:space="preserve"> w dniu </w:t>
      </w:r>
      <w:r w:rsidR="00F73274">
        <w:rPr>
          <w:b/>
          <w:bCs/>
          <w:sz w:val="22"/>
          <w:szCs w:val="22"/>
        </w:rPr>
        <w:t>2</w:t>
      </w:r>
      <w:r>
        <w:rPr>
          <w:b/>
          <w:bCs/>
          <w:sz w:val="22"/>
          <w:szCs w:val="22"/>
        </w:rPr>
        <w:t>1 grudnia</w:t>
      </w:r>
      <w:r w:rsidRPr="00CC2507">
        <w:rPr>
          <w:b/>
          <w:bCs/>
          <w:sz w:val="22"/>
          <w:szCs w:val="22"/>
        </w:rPr>
        <w:t xml:space="preserve">  201</w:t>
      </w:r>
      <w:r>
        <w:rPr>
          <w:b/>
          <w:bCs/>
          <w:sz w:val="22"/>
          <w:szCs w:val="22"/>
        </w:rPr>
        <w:t>8</w:t>
      </w:r>
      <w:r w:rsidRPr="00CC2507">
        <w:rPr>
          <w:b/>
          <w:bCs/>
          <w:sz w:val="22"/>
          <w:szCs w:val="22"/>
        </w:rPr>
        <w:t xml:space="preserve"> r. </w:t>
      </w:r>
      <w:r w:rsidR="00F73274">
        <w:rPr>
          <w:b/>
          <w:bCs/>
          <w:sz w:val="22"/>
          <w:szCs w:val="22"/>
        </w:rPr>
        <w:t>,</w:t>
      </w:r>
      <w:r>
        <w:rPr>
          <w:b/>
          <w:bCs/>
          <w:sz w:val="22"/>
          <w:szCs w:val="22"/>
        </w:rPr>
        <w:t xml:space="preserve"> godz. </w:t>
      </w:r>
      <w:r w:rsidRPr="00CC2507">
        <w:rPr>
          <w:b/>
          <w:bCs/>
          <w:sz w:val="22"/>
          <w:szCs w:val="22"/>
        </w:rPr>
        <w:t>14</w:t>
      </w:r>
      <w:r>
        <w:rPr>
          <w:b/>
          <w:bCs/>
          <w:sz w:val="22"/>
          <w:szCs w:val="22"/>
        </w:rPr>
        <w:t>.00</w:t>
      </w:r>
    </w:p>
    <w:p w:rsidR="00D8065B" w:rsidRPr="00CC2507" w:rsidRDefault="00D8065B" w:rsidP="00D8065B">
      <w:pPr>
        <w:pStyle w:val="Standard"/>
        <w:jc w:val="both"/>
        <w:rPr>
          <w:sz w:val="22"/>
          <w:szCs w:val="22"/>
          <w:u w:val="single"/>
        </w:rPr>
      </w:pPr>
      <w:r w:rsidRPr="00CC2507">
        <w:rPr>
          <w:b/>
          <w:bCs/>
          <w:sz w:val="22"/>
          <w:szCs w:val="22"/>
          <w:u w:val="single"/>
        </w:rPr>
        <w:t>III.</w:t>
      </w:r>
      <w:r w:rsidRPr="00CC2507">
        <w:rPr>
          <w:sz w:val="22"/>
          <w:szCs w:val="22"/>
          <w:u w:val="single"/>
        </w:rPr>
        <w:t xml:space="preserve"> Miejsce i termin, w którym można obejrzeć urządzenie:</w:t>
      </w:r>
    </w:p>
    <w:p w:rsidR="00D8065B" w:rsidRPr="00CC2507" w:rsidRDefault="00D8065B" w:rsidP="00D8065B">
      <w:pPr>
        <w:pStyle w:val="Standard"/>
        <w:jc w:val="both"/>
        <w:rPr>
          <w:sz w:val="22"/>
          <w:szCs w:val="22"/>
        </w:rPr>
      </w:pPr>
      <w:r w:rsidRPr="00CC2507">
        <w:rPr>
          <w:sz w:val="22"/>
          <w:szCs w:val="22"/>
        </w:rPr>
        <w:t xml:space="preserve">Teren  dawnego </w:t>
      </w:r>
      <w:proofErr w:type="spellStart"/>
      <w:r w:rsidRPr="00CC2507">
        <w:rPr>
          <w:sz w:val="22"/>
          <w:szCs w:val="22"/>
        </w:rPr>
        <w:t>Pronitu</w:t>
      </w:r>
      <w:proofErr w:type="spellEnd"/>
      <w:r w:rsidRPr="00CC2507">
        <w:rPr>
          <w:sz w:val="22"/>
          <w:szCs w:val="22"/>
        </w:rPr>
        <w:t xml:space="preserve">  w Pionkach  przy ul. Zakładowej 7, w dniach od poniedziałku do piątku                           w godzinach od </w:t>
      </w:r>
      <w:r w:rsidR="00F73274">
        <w:rPr>
          <w:sz w:val="22"/>
          <w:szCs w:val="22"/>
        </w:rPr>
        <w:t>9</w:t>
      </w:r>
      <w:r w:rsidRPr="00CC2507">
        <w:rPr>
          <w:sz w:val="22"/>
          <w:szCs w:val="22"/>
          <w:vertAlign w:val="superscript"/>
        </w:rPr>
        <w:t>00</w:t>
      </w:r>
      <w:r w:rsidRPr="00CC2507">
        <w:rPr>
          <w:sz w:val="22"/>
          <w:szCs w:val="22"/>
        </w:rPr>
        <w:t xml:space="preserve"> do 1</w:t>
      </w:r>
      <w:r w:rsidR="00F73274">
        <w:rPr>
          <w:sz w:val="22"/>
          <w:szCs w:val="22"/>
        </w:rPr>
        <w:t>4</w:t>
      </w:r>
      <w:r w:rsidRPr="00CC2507">
        <w:rPr>
          <w:sz w:val="22"/>
          <w:szCs w:val="22"/>
          <w:vertAlign w:val="superscript"/>
        </w:rPr>
        <w:t>00</w:t>
      </w:r>
      <w:r w:rsidRPr="00CC2507">
        <w:rPr>
          <w:sz w:val="22"/>
          <w:szCs w:val="22"/>
        </w:rPr>
        <w:t xml:space="preserve"> po uprzednim powiadomieniu telefonicznym ( nr tel. 603 525 008, </w:t>
      </w:r>
      <w:r w:rsidRPr="00CC2507">
        <w:rPr>
          <w:sz w:val="22"/>
          <w:szCs w:val="22"/>
        </w:rPr>
        <w:br/>
        <w:t>48 341 42 19).</w:t>
      </w:r>
    </w:p>
    <w:p w:rsidR="00D8065B" w:rsidRPr="00CC2507" w:rsidRDefault="00D8065B" w:rsidP="00D8065B">
      <w:pPr>
        <w:pStyle w:val="Standard"/>
        <w:rPr>
          <w:sz w:val="22"/>
          <w:szCs w:val="22"/>
          <w:u w:val="single"/>
        </w:rPr>
      </w:pPr>
      <w:r w:rsidRPr="00CC2507">
        <w:rPr>
          <w:b/>
          <w:bCs/>
          <w:sz w:val="22"/>
          <w:szCs w:val="22"/>
          <w:u w:val="single"/>
        </w:rPr>
        <w:t xml:space="preserve">IV.  </w:t>
      </w:r>
      <w:r w:rsidRPr="00CC2507">
        <w:rPr>
          <w:sz w:val="22"/>
          <w:szCs w:val="22"/>
          <w:u w:val="single"/>
        </w:rPr>
        <w:t>Wysokość wadium, termin i miejsce jego wniesienia:</w:t>
      </w:r>
    </w:p>
    <w:p w:rsidR="00D8065B" w:rsidRPr="00CC2507" w:rsidRDefault="00D8065B" w:rsidP="00D8065B">
      <w:pPr>
        <w:pStyle w:val="Standard"/>
        <w:jc w:val="both"/>
        <w:rPr>
          <w:sz w:val="22"/>
          <w:szCs w:val="22"/>
        </w:rPr>
      </w:pPr>
      <w:r w:rsidRPr="00CC2507">
        <w:rPr>
          <w:sz w:val="22"/>
          <w:szCs w:val="22"/>
        </w:rPr>
        <w:t>1) Warunkiem przystąpienia do przetargu jest wniesi</w:t>
      </w:r>
      <w:r>
        <w:rPr>
          <w:sz w:val="22"/>
          <w:szCs w:val="22"/>
        </w:rPr>
        <w:t xml:space="preserve">enie wadium w terminie do </w:t>
      </w:r>
      <w:r>
        <w:rPr>
          <w:b/>
          <w:sz w:val="22"/>
          <w:szCs w:val="22"/>
        </w:rPr>
        <w:t>1</w:t>
      </w:r>
      <w:r w:rsidR="00F73274">
        <w:rPr>
          <w:b/>
          <w:sz w:val="22"/>
          <w:szCs w:val="22"/>
        </w:rPr>
        <w:t>8</w:t>
      </w:r>
      <w:r>
        <w:rPr>
          <w:b/>
          <w:sz w:val="22"/>
          <w:szCs w:val="22"/>
        </w:rPr>
        <w:t xml:space="preserve"> grudnia</w:t>
      </w:r>
      <w:r w:rsidRPr="00E77A09">
        <w:rPr>
          <w:b/>
          <w:sz w:val="22"/>
          <w:szCs w:val="22"/>
        </w:rPr>
        <w:t xml:space="preserve"> 2018 r.</w:t>
      </w:r>
      <w:r w:rsidRPr="00CC2507">
        <w:rPr>
          <w:sz w:val="22"/>
          <w:szCs w:val="22"/>
        </w:rPr>
        <w:t xml:space="preserve">                             2) Wadium ( wyłącznie w pieniądzu ) należy przelać na rachunek bankowy Gminy Miasta Pionki,  </w:t>
      </w:r>
      <w:r>
        <w:rPr>
          <w:sz w:val="22"/>
          <w:szCs w:val="22"/>
        </w:rPr>
        <w:t xml:space="preserve">                        </w:t>
      </w:r>
      <w:r w:rsidRPr="00CC2507">
        <w:rPr>
          <w:sz w:val="22"/>
          <w:szCs w:val="22"/>
        </w:rPr>
        <w:t xml:space="preserve">BS  w Pionkach  </w:t>
      </w:r>
      <w:r w:rsidRPr="00CC2507">
        <w:rPr>
          <w:rFonts w:eastAsia="Times New Roman" w:cs="Times New Roman"/>
          <w:b/>
          <w:bCs/>
          <w:sz w:val="22"/>
          <w:szCs w:val="22"/>
        </w:rPr>
        <w:t>Nr 04 9141 0005 0000 0231 2000 0100</w:t>
      </w:r>
      <w:r w:rsidRPr="00CC2507">
        <w:rPr>
          <w:b/>
          <w:bCs/>
          <w:sz w:val="22"/>
          <w:szCs w:val="22"/>
        </w:rPr>
        <w:t xml:space="preserve"> </w:t>
      </w:r>
      <w:r w:rsidRPr="00CC2507">
        <w:rPr>
          <w:sz w:val="22"/>
          <w:szCs w:val="22"/>
        </w:rPr>
        <w:t xml:space="preserve"> z oznaczeniem „wadium –przetarg na </w:t>
      </w:r>
      <w:r>
        <w:rPr>
          <w:sz w:val="22"/>
          <w:szCs w:val="22"/>
        </w:rPr>
        <w:t xml:space="preserve">sprzedaż </w:t>
      </w:r>
      <w:r w:rsidR="00F73274">
        <w:rPr>
          <w:sz w:val="22"/>
          <w:szCs w:val="22"/>
        </w:rPr>
        <w:t xml:space="preserve">kontenera </w:t>
      </w:r>
      <w:r w:rsidRPr="00CC2507">
        <w:rPr>
          <w:sz w:val="22"/>
          <w:szCs w:val="22"/>
        </w:rPr>
        <w:t xml:space="preserve">”. Wadium winno znajdować się na rachunku bankowym najpóźniej </w:t>
      </w:r>
      <w:r>
        <w:rPr>
          <w:sz w:val="22"/>
          <w:szCs w:val="22"/>
        </w:rPr>
        <w:t xml:space="preserve"> </w:t>
      </w:r>
      <w:r w:rsidRPr="00CC2507">
        <w:rPr>
          <w:sz w:val="22"/>
          <w:szCs w:val="22"/>
        </w:rPr>
        <w:t xml:space="preserve">w terminie składania ofert tj. do dnia </w:t>
      </w:r>
      <w:r w:rsidR="00F73274">
        <w:rPr>
          <w:sz w:val="22"/>
          <w:szCs w:val="22"/>
        </w:rPr>
        <w:t>2</w:t>
      </w:r>
      <w:r>
        <w:rPr>
          <w:b/>
          <w:bCs/>
          <w:sz w:val="22"/>
          <w:szCs w:val="22"/>
        </w:rPr>
        <w:t xml:space="preserve">1 grudnia </w:t>
      </w:r>
      <w:r w:rsidRPr="00CC2507">
        <w:rPr>
          <w:b/>
          <w:bCs/>
          <w:sz w:val="22"/>
          <w:szCs w:val="22"/>
        </w:rPr>
        <w:t>201</w:t>
      </w:r>
      <w:r>
        <w:rPr>
          <w:b/>
          <w:bCs/>
          <w:sz w:val="22"/>
          <w:szCs w:val="22"/>
        </w:rPr>
        <w:t>8</w:t>
      </w:r>
      <w:r w:rsidRPr="00CC2507">
        <w:rPr>
          <w:b/>
          <w:bCs/>
          <w:sz w:val="22"/>
          <w:szCs w:val="22"/>
        </w:rPr>
        <w:t xml:space="preserve"> r</w:t>
      </w:r>
      <w:r w:rsidRPr="00CC2507">
        <w:rPr>
          <w:sz w:val="22"/>
          <w:szCs w:val="22"/>
        </w:rPr>
        <w:t>. do godz. 12</w:t>
      </w:r>
      <w:r w:rsidRPr="00CC2507">
        <w:rPr>
          <w:sz w:val="22"/>
          <w:szCs w:val="22"/>
          <w:vertAlign w:val="superscript"/>
        </w:rPr>
        <w:t>00</w:t>
      </w:r>
      <w:r w:rsidRPr="00CC2507">
        <w:rPr>
          <w:sz w:val="22"/>
          <w:szCs w:val="22"/>
        </w:rPr>
        <w:t>.</w:t>
      </w:r>
    </w:p>
    <w:p w:rsidR="00D8065B" w:rsidRPr="00CC2507" w:rsidRDefault="00D8065B" w:rsidP="00D8065B">
      <w:pPr>
        <w:pStyle w:val="Standard"/>
        <w:jc w:val="both"/>
        <w:rPr>
          <w:sz w:val="22"/>
          <w:szCs w:val="22"/>
        </w:rPr>
      </w:pPr>
      <w:r w:rsidRPr="00CC2507">
        <w:rPr>
          <w:sz w:val="22"/>
          <w:szCs w:val="22"/>
        </w:rPr>
        <w:t>3) Wadium złożone przez oferentów, których oferty nie zostały wybrane lub zostały odrzucone zostanie zwrócone w terminie do 3 dni od dnia zamknięcia przetargu, na rachunek bankowy wskazany w ofercie.</w:t>
      </w:r>
    </w:p>
    <w:p w:rsidR="00D8065B" w:rsidRPr="00CC2507" w:rsidRDefault="00D8065B" w:rsidP="00D8065B">
      <w:pPr>
        <w:pStyle w:val="Standard"/>
        <w:jc w:val="both"/>
        <w:rPr>
          <w:sz w:val="22"/>
          <w:szCs w:val="22"/>
        </w:rPr>
      </w:pPr>
      <w:r w:rsidRPr="00CC2507">
        <w:rPr>
          <w:sz w:val="22"/>
          <w:szCs w:val="22"/>
        </w:rPr>
        <w:t xml:space="preserve">4) Wadium złożone przez nabywcę </w:t>
      </w:r>
      <w:r w:rsidR="00F73274">
        <w:rPr>
          <w:sz w:val="22"/>
          <w:szCs w:val="22"/>
        </w:rPr>
        <w:t>kontenera</w:t>
      </w:r>
      <w:r w:rsidRPr="00CC2507">
        <w:rPr>
          <w:sz w:val="22"/>
          <w:szCs w:val="22"/>
        </w:rPr>
        <w:t xml:space="preserve"> zalicza się na poczet ceny</w:t>
      </w:r>
      <w:r>
        <w:rPr>
          <w:sz w:val="22"/>
          <w:szCs w:val="22"/>
        </w:rPr>
        <w:t xml:space="preserve"> nabycia</w:t>
      </w:r>
      <w:r w:rsidRPr="00CC2507">
        <w:rPr>
          <w:sz w:val="22"/>
          <w:szCs w:val="22"/>
        </w:rPr>
        <w:t>.</w:t>
      </w:r>
    </w:p>
    <w:p w:rsidR="00D8065B" w:rsidRPr="00CC2507" w:rsidRDefault="00D8065B" w:rsidP="00D8065B">
      <w:pPr>
        <w:pStyle w:val="Standard"/>
        <w:jc w:val="both"/>
        <w:rPr>
          <w:sz w:val="22"/>
          <w:szCs w:val="22"/>
        </w:rPr>
      </w:pPr>
      <w:r w:rsidRPr="00CC2507">
        <w:rPr>
          <w:sz w:val="22"/>
          <w:szCs w:val="22"/>
        </w:rPr>
        <w:t>5) Nabywca jest zobowiązany zapłacić cenę nabycia w dniu  zawarcia umowy sprzedaży, w przypadku uchylania się od zawarcia umowy wadium nie podlega zwrotowi.</w:t>
      </w:r>
    </w:p>
    <w:p w:rsidR="00D8065B" w:rsidRDefault="005B59CE" w:rsidP="00D8065B">
      <w:pPr>
        <w:pStyle w:val="Standard"/>
        <w:jc w:val="both"/>
        <w:rPr>
          <w:sz w:val="22"/>
          <w:szCs w:val="22"/>
        </w:rPr>
      </w:pPr>
      <w:r w:rsidRPr="005B59CE">
        <w:rPr>
          <w:bCs/>
          <w:sz w:val="22"/>
          <w:szCs w:val="22"/>
        </w:rPr>
        <w:t>6)</w:t>
      </w:r>
      <w:r>
        <w:rPr>
          <w:b/>
          <w:bCs/>
          <w:sz w:val="22"/>
          <w:szCs w:val="22"/>
        </w:rPr>
        <w:t xml:space="preserve"> </w:t>
      </w:r>
      <w:r w:rsidR="00D8065B" w:rsidRPr="00CC2507">
        <w:rPr>
          <w:sz w:val="22"/>
          <w:szCs w:val="22"/>
        </w:rPr>
        <w:t>Nabywca urządzenia zobowiązany będzie dokonać wpłaty wylicytowanej kwoty + 23% podatku VAT.</w:t>
      </w:r>
      <w:r w:rsidR="00D8065B">
        <w:rPr>
          <w:sz w:val="22"/>
          <w:szCs w:val="22"/>
        </w:rPr>
        <w:t xml:space="preserve">  Cena nabycia  nie obejmuje koszt</w:t>
      </w:r>
      <w:r w:rsidR="00F73274">
        <w:rPr>
          <w:sz w:val="22"/>
          <w:szCs w:val="22"/>
        </w:rPr>
        <w:t>u</w:t>
      </w:r>
      <w:r w:rsidR="00D8065B">
        <w:rPr>
          <w:sz w:val="22"/>
          <w:szCs w:val="22"/>
        </w:rPr>
        <w:t xml:space="preserve">  transportu.</w:t>
      </w:r>
    </w:p>
    <w:p w:rsidR="00F73274" w:rsidRDefault="00D8065B" w:rsidP="00D8065B">
      <w:pPr>
        <w:pStyle w:val="Standard"/>
        <w:jc w:val="both"/>
        <w:rPr>
          <w:sz w:val="22"/>
          <w:szCs w:val="22"/>
          <w:vertAlign w:val="superscript"/>
        </w:rPr>
      </w:pPr>
      <w:r w:rsidRPr="00FC3E6B">
        <w:rPr>
          <w:b/>
          <w:bCs/>
          <w:sz w:val="22"/>
          <w:szCs w:val="22"/>
          <w:u w:val="single"/>
        </w:rPr>
        <w:t>V.</w:t>
      </w:r>
      <w:r w:rsidRPr="00CC2507">
        <w:rPr>
          <w:sz w:val="22"/>
          <w:szCs w:val="22"/>
        </w:rPr>
        <w:t xml:space="preserve"> </w:t>
      </w:r>
      <w:r w:rsidRPr="00CC2507">
        <w:rPr>
          <w:sz w:val="22"/>
          <w:szCs w:val="22"/>
          <w:u w:val="single"/>
        </w:rPr>
        <w:t xml:space="preserve">Wymagania dotyczące składanych ofert: </w:t>
      </w:r>
      <w:r w:rsidRPr="00CC2507">
        <w:rPr>
          <w:sz w:val="22"/>
          <w:szCs w:val="22"/>
        </w:rPr>
        <w:t>Urząd Miasta Pionki, Aleja Jana Pawła II Nr 15, 26-670 Pionki „</w:t>
      </w:r>
      <w:r>
        <w:rPr>
          <w:sz w:val="22"/>
          <w:szCs w:val="22"/>
        </w:rPr>
        <w:t xml:space="preserve"> </w:t>
      </w:r>
      <w:r w:rsidRPr="00CC2507">
        <w:rPr>
          <w:sz w:val="22"/>
          <w:szCs w:val="22"/>
        </w:rPr>
        <w:t xml:space="preserve">Przetarg na sprzedaż </w:t>
      </w:r>
      <w:r w:rsidR="00F73274">
        <w:rPr>
          <w:sz w:val="22"/>
          <w:szCs w:val="22"/>
        </w:rPr>
        <w:t xml:space="preserve">kontenera </w:t>
      </w:r>
      <w:r w:rsidRPr="00CC2507">
        <w:rPr>
          <w:sz w:val="22"/>
          <w:szCs w:val="22"/>
        </w:rPr>
        <w:t xml:space="preserve"> z</w:t>
      </w:r>
      <w:r w:rsidR="00F73274">
        <w:rPr>
          <w:sz w:val="22"/>
          <w:szCs w:val="22"/>
        </w:rPr>
        <w:t xml:space="preserve"> dopiskiem „Nie otwierać przed 21</w:t>
      </w:r>
      <w:r>
        <w:rPr>
          <w:sz w:val="22"/>
          <w:szCs w:val="22"/>
        </w:rPr>
        <w:t>.12</w:t>
      </w:r>
      <w:r w:rsidRPr="00CC2507">
        <w:rPr>
          <w:sz w:val="22"/>
          <w:szCs w:val="22"/>
        </w:rPr>
        <w:t>.201</w:t>
      </w:r>
      <w:r>
        <w:rPr>
          <w:sz w:val="22"/>
          <w:szCs w:val="22"/>
        </w:rPr>
        <w:t>8</w:t>
      </w:r>
      <w:r w:rsidRPr="00CC2507">
        <w:rPr>
          <w:sz w:val="22"/>
          <w:szCs w:val="22"/>
        </w:rPr>
        <w:t>r. godz. 1</w:t>
      </w:r>
      <w:r>
        <w:rPr>
          <w:sz w:val="22"/>
          <w:szCs w:val="22"/>
        </w:rPr>
        <w:t>4</w:t>
      </w:r>
      <w:r w:rsidRPr="00CC2507">
        <w:rPr>
          <w:sz w:val="22"/>
          <w:szCs w:val="22"/>
          <w:vertAlign w:val="superscript"/>
        </w:rPr>
        <w:t>00</w:t>
      </w:r>
      <w:r>
        <w:rPr>
          <w:sz w:val="22"/>
          <w:szCs w:val="22"/>
          <w:vertAlign w:val="superscript"/>
        </w:rPr>
        <w:t xml:space="preserve">  </w:t>
      </w:r>
    </w:p>
    <w:p w:rsidR="00D8065B" w:rsidRPr="00CC2507" w:rsidRDefault="00D8065B" w:rsidP="00D8065B">
      <w:pPr>
        <w:pStyle w:val="Standard"/>
        <w:jc w:val="both"/>
        <w:rPr>
          <w:sz w:val="22"/>
          <w:szCs w:val="22"/>
        </w:rPr>
      </w:pPr>
      <w:r w:rsidRPr="00CC2507">
        <w:rPr>
          <w:sz w:val="22"/>
          <w:szCs w:val="22"/>
        </w:rPr>
        <w:t>Oferta winna być złożona w formie pisemnej, w zaklejonej kopercie i zawierać:</w:t>
      </w:r>
    </w:p>
    <w:p w:rsidR="00D8065B" w:rsidRPr="00CC2507" w:rsidRDefault="00D8065B" w:rsidP="00D8065B">
      <w:pPr>
        <w:pStyle w:val="Standard"/>
        <w:jc w:val="both"/>
        <w:rPr>
          <w:sz w:val="22"/>
          <w:szCs w:val="22"/>
        </w:rPr>
      </w:pPr>
      <w:r w:rsidRPr="00CC2507">
        <w:rPr>
          <w:sz w:val="22"/>
          <w:szCs w:val="22"/>
        </w:rPr>
        <w:t>1) imię, nazwisko i adres lub nazwę ( firmy ) i siedzibę oferenta,</w:t>
      </w:r>
    </w:p>
    <w:p w:rsidR="00D8065B" w:rsidRPr="00CC2507" w:rsidRDefault="00D8065B" w:rsidP="00D8065B">
      <w:pPr>
        <w:pStyle w:val="Standard"/>
        <w:jc w:val="both"/>
        <w:rPr>
          <w:sz w:val="22"/>
          <w:szCs w:val="22"/>
        </w:rPr>
      </w:pPr>
      <w:r w:rsidRPr="00CC2507">
        <w:rPr>
          <w:sz w:val="22"/>
          <w:szCs w:val="22"/>
        </w:rPr>
        <w:t>2) oferowaną cenę i warunki jej zapłaty</w:t>
      </w:r>
    </w:p>
    <w:p w:rsidR="00D8065B" w:rsidRPr="00CC2507" w:rsidRDefault="00D8065B" w:rsidP="00D8065B">
      <w:pPr>
        <w:pStyle w:val="Standard"/>
        <w:jc w:val="both"/>
        <w:rPr>
          <w:sz w:val="22"/>
          <w:szCs w:val="22"/>
        </w:rPr>
      </w:pPr>
      <w:r w:rsidRPr="00CC2507">
        <w:rPr>
          <w:sz w:val="22"/>
          <w:szCs w:val="22"/>
        </w:rPr>
        <w:t>3) oświadczenie Oferenta, że zapo</w:t>
      </w:r>
      <w:r>
        <w:rPr>
          <w:sz w:val="22"/>
          <w:szCs w:val="22"/>
        </w:rPr>
        <w:t xml:space="preserve">znał się ze stanem technicznym </w:t>
      </w:r>
      <w:r w:rsidR="00F73274">
        <w:rPr>
          <w:sz w:val="22"/>
          <w:szCs w:val="22"/>
        </w:rPr>
        <w:t>kontenera</w:t>
      </w:r>
      <w:r>
        <w:rPr>
          <w:sz w:val="22"/>
          <w:szCs w:val="22"/>
        </w:rPr>
        <w:t xml:space="preserve"> </w:t>
      </w:r>
      <w:r w:rsidRPr="00CC2507">
        <w:rPr>
          <w:sz w:val="22"/>
          <w:szCs w:val="22"/>
        </w:rPr>
        <w:t xml:space="preserve"> lub że ponosi odpowiedzialność za skutki wynikające z rezygnacji z oględzin,</w:t>
      </w:r>
    </w:p>
    <w:p w:rsidR="00D8065B" w:rsidRPr="00CC2507" w:rsidRDefault="00D8065B" w:rsidP="00D8065B">
      <w:pPr>
        <w:pStyle w:val="Standard"/>
        <w:jc w:val="both"/>
        <w:rPr>
          <w:sz w:val="22"/>
          <w:szCs w:val="22"/>
        </w:rPr>
      </w:pPr>
      <w:r w:rsidRPr="00CC2507">
        <w:rPr>
          <w:sz w:val="22"/>
          <w:szCs w:val="22"/>
        </w:rPr>
        <w:t>4) kserokopię wpłaty wadium</w:t>
      </w:r>
    </w:p>
    <w:p w:rsidR="00D8065B" w:rsidRPr="00CC2507" w:rsidRDefault="00D8065B" w:rsidP="00D8065B">
      <w:pPr>
        <w:pStyle w:val="Standard"/>
        <w:jc w:val="both"/>
        <w:rPr>
          <w:sz w:val="22"/>
          <w:szCs w:val="22"/>
        </w:rPr>
      </w:pPr>
      <w:r w:rsidRPr="00CC2507">
        <w:rPr>
          <w:sz w:val="22"/>
          <w:szCs w:val="22"/>
        </w:rPr>
        <w:t>5) numer telefonu kontaktowego</w:t>
      </w:r>
    </w:p>
    <w:p w:rsidR="00D8065B" w:rsidRPr="00CC2507" w:rsidRDefault="00D8065B" w:rsidP="00D8065B">
      <w:pPr>
        <w:pStyle w:val="Standard"/>
        <w:jc w:val="both"/>
        <w:rPr>
          <w:sz w:val="22"/>
          <w:szCs w:val="22"/>
        </w:rPr>
      </w:pPr>
      <w:r w:rsidRPr="00CC2507">
        <w:rPr>
          <w:sz w:val="22"/>
          <w:szCs w:val="22"/>
        </w:rPr>
        <w:t>6) w przypadku składnia oferty przez osoby fizyczne prowadzące działalność gospodarczą lub firmę należy dołączyć aktualny wypis z właściwego rejestru oraz nr NIP i Regon.</w:t>
      </w:r>
    </w:p>
    <w:p w:rsidR="00D8065B" w:rsidRPr="00CC2507" w:rsidRDefault="00FC3E6B" w:rsidP="00D8065B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D8065B" w:rsidRPr="00CC2507">
        <w:rPr>
          <w:sz w:val="22"/>
          <w:szCs w:val="22"/>
        </w:rPr>
        <w:t xml:space="preserve">) W przypadku ustalenia, że kilku oferentów zaproponowało tę samą cenę, komisja przetargowa </w:t>
      </w:r>
      <w:r w:rsidR="00D8065B" w:rsidRPr="00CC2507">
        <w:rPr>
          <w:sz w:val="22"/>
          <w:szCs w:val="22"/>
        </w:rPr>
        <w:lastRenderedPageBreak/>
        <w:t>wyznaczy dodatkowy termin na przeprowadzenie aukcji pomiędzy tymi oferentami.</w:t>
      </w:r>
    </w:p>
    <w:p w:rsidR="00D8065B" w:rsidRPr="00CC2507" w:rsidRDefault="00D8065B" w:rsidP="00D8065B">
      <w:pPr>
        <w:pStyle w:val="Standard"/>
        <w:jc w:val="both"/>
        <w:rPr>
          <w:sz w:val="22"/>
          <w:szCs w:val="22"/>
          <w:u w:val="single"/>
        </w:rPr>
      </w:pPr>
      <w:r w:rsidRPr="00CC2507">
        <w:rPr>
          <w:b/>
          <w:bCs/>
          <w:sz w:val="22"/>
          <w:szCs w:val="22"/>
          <w:u w:val="single"/>
        </w:rPr>
        <w:t xml:space="preserve">VI. </w:t>
      </w:r>
      <w:r w:rsidRPr="00CC2507">
        <w:rPr>
          <w:sz w:val="22"/>
          <w:szCs w:val="22"/>
          <w:u w:val="single"/>
        </w:rPr>
        <w:t>Termin i miejsce złożenia ofert:</w:t>
      </w:r>
    </w:p>
    <w:p w:rsidR="00D8065B" w:rsidRPr="00CC2507" w:rsidRDefault="00D8065B" w:rsidP="00D8065B">
      <w:pPr>
        <w:pStyle w:val="Standard"/>
        <w:jc w:val="both"/>
        <w:rPr>
          <w:sz w:val="22"/>
          <w:szCs w:val="22"/>
        </w:rPr>
      </w:pPr>
      <w:r w:rsidRPr="00CC2507">
        <w:rPr>
          <w:sz w:val="22"/>
          <w:szCs w:val="22"/>
        </w:rPr>
        <w:t xml:space="preserve">Ofertę należy złożyć do dnia </w:t>
      </w:r>
      <w:r w:rsidR="00F73274" w:rsidRPr="00F73274">
        <w:rPr>
          <w:b/>
          <w:sz w:val="22"/>
          <w:szCs w:val="22"/>
        </w:rPr>
        <w:t>2</w:t>
      </w:r>
      <w:r>
        <w:rPr>
          <w:b/>
          <w:bCs/>
          <w:sz w:val="22"/>
          <w:szCs w:val="22"/>
        </w:rPr>
        <w:t xml:space="preserve">1 grudnia </w:t>
      </w:r>
      <w:r w:rsidRPr="00CC2507">
        <w:rPr>
          <w:b/>
          <w:bCs/>
          <w:sz w:val="22"/>
          <w:szCs w:val="22"/>
        </w:rPr>
        <w:t>201</w:t>
      </w:r>
      <w:r>
        <w:rPr>
          <w:b/>
          <w:bCs/>
          <w:sz w:val="22"/>
          <w:szCs w:val="22"/>
        </w:rPr>
        <w:t>8</w:t>
      </w:r>
      <w:r w:rsidRPr="00CC2507">
        <w:rPr>
          <w:b/>
          <w:bCs/>
          <w:sz w:val="22"/>
          <w:szCs w:val="22"/>
        </w:rPr>
        <w:t>r. do godz. 12.</w:t>
      </w:r>
      <w:r w:rsidRPr="00CC2507">
        <w:rPr>
          <w:b/>
          <w:bCs/>
          <w:sz w:val="22"/>
          <w:szCs w:val="22"/>
          <w:vertAlign w:val="superscript"/>
        </w:rPr>
        <w:t>00</w:t>
      </w:r>
      <w:r w:rsidRPr="00CC2507">
        <w:rPr>
          <w:sz w:val="22"/>
          <w:szCs w:val="22"/>
        </w:rPr>
        <w:t xml:space="preserve"> w Urzędzie Miasta Pionki, Aleja Jana Pawła II    Nr 15 , 26-670  Pionki.</w:t>
      </w:r>
    </w:p>
    <w:p w:rsidR="00D8065B" w:rsidRPr="00052374" w:rsidRDefault="00D8065B" w:rsidP="00D8065B">
      <w:pPr>
        <w:pStyle w:val="Standard"/>
        <w:jc w:val="both"/>
        <w:rPr>
          <w:sz w:val="22"/>
          <w:szCs w:val="22"/>
          <w:u w:val="single"/>
        </w:rPr>
      </w:pPr>
      <w:r w:rsidRPr="00052374">
        <w:rPr>
          <w:sz w:val="22"/>
          <w:szCs w:val="22"/>
          <w:u w:val="single"/>
        </w:rPr>
        <w:t>Komisja przetargowa odrzuci ofertę w przypadku:</w:t>
      </w:r>
    </w:p>
    <w:p w:rsidR="00D8065B" w:rsidRPr="00CC2507" w:rsidRDefault="00D8065B" w:rsidP="00D8065B">
      <w:pPr>
        <w:pStyle w:val="Standard"/>
        <w:jc w:val="both"/>
        <w:rPr>
          <w:sz w:val="22"/>
          <w:szCs w:val="22"/>
        </w:rPr>
      </w:pPr>
      <w:r w:rsidRPr="00CC2507">
        <w:rPr>
          <w:sz w:val="22"/>
          <w:szCs w:val="22"/>
        </w:rPr>
        <w:t>1) złożenia jej po wyznaczonym terminie, lub w niewłaściwym miejscu,</w:t>
      </w:r>
    </w:p>
    <w:p w:rsidR="00D8065B" w:rsidRPr="00CC2507" w:rsidRDefault="00D8065B" w:rsidP="00D8065B">
      <w:pPr>
        <w:pStyle w:val="Standard"/>
        <w:jc w:val="both"/>
        <w:rPr>
          <w:sz w:val="22"/>
          <w:szCs w:val="22"/>
        </w:rPr>
      </w:pPr>
      <w:r w:rsidRPr="00CC2507">
        <w:rPr>
          <w:sz w:val="22"/>
          <w:szCs w:val="22"/>
        </w:rPr>
        <w:t>2) braku danych, o których mowa w pkt V lub gdy dane są niekompletne, nieczytelne lub budzą inne wątpliwości,</w:t>
      </w:r>
    </w:p>
    <w:p w:rsidR="00D8065B" w:rsidRPr="00CC2507" w:rsidRDefault="00D8065B" w:rsidP="00D8065B">
      <w:pPr>
        <w:pStyle w:val="Standard"/>
        <w:jc w:val="both"/>
        <w:rPr>
          <w:sz w:val="22"/>
          <w:szCs w:val="22"/>
        </w:rPr>
      </w:pPr>
      <w:r w:rsidRPr="00CC2507">
        <w:rPr>
          <w:sz w:val="22"/>
          <w:szCs w:val="22"/>
        </w:rPr>
        <w:t>3) gdy oferent nie wniósł wymaganego wadium.</w:t>
      </w:r>
    </w:p>
    <w:p w:rsidR="00D8065B" w:rsidRPr="00CC2507" w:rsidRDefault="00D8065B" w:rsidP="00D8065B">
      <w:pPr>
        <w:pStyle w:val="Standard"/>
        <w:jc w:val="both"/>
        <w:rPr>
          <w:sz w:val="22"/>
          <w:szCs w:val="22"/>
        </w:rPr>
      </w:pPr>
      <w:r w:rsidRPr="00CC2507">
        <w:rPr>
          <w:sz w:val="22"/>
          <w:szCs w:val="22"/>
        </w:rPr>
        <w:t>O odrzuceniu oferty, oferent zostanie powiadomiony niezwłocznie.</w:t>
      </w:r>
    </w:p>
    <w:p w:rsidR="00D8065B" w:rsidRPr="00CC2507" w:rsidRDefault="00D8065B" w:rsidP="00D8065B">
      <w:pPr>
        <w:pStyle w:val="Standard"/>
        <w:jc w:val="both"/>
        <w:rPr>
          <w:sz w:val="22"/>
          <w:szCs w:val="22"/>
        </w:rPr>
      </w:pPr>
      <w:r w:rsidRPr="00CC2507">
        <w:rPr>
          <w:sz w:val="22"/>
          <w:szCs w:val="22"/>
        </w:rPr>
        <w:t>Oferta jest wiążąca przez okres 7 dni od daty otwarcia ofert.</w:t>
      </w:r>
    </w:p>
    <w:p w:rsidR="00D8065B" w:rsidRPr="009C5F1B" w:rsidRDefault="00D8065B" w:rsidP="00D8065B">
      <w:pPr>
        <w:pStyle w:val="Standard"/>
        <w:jc w:val="both"/>
        <w:rPr>
          <w:sz w:val="22"/>
          <w:szCs w:val="22"/>
        </w:rPr>
      </w:pPr>
      <w:r w:rsidRPr="00CC2507">
        <w:rPr>
          <w:sz w:val="22"/>
          <w:szCs w:val="22"/>
        </w:rPr>
        <w:t xml:space="preserve">4) Organizatorowi przetargu przysługuje prawo zamknięcia przetargu bez wybrania którejkolwiek  </w:t>
      </w:r>
      <w:r w:rsidRPr="00CC2507">
        <w:rPr>
          <w:sz w:val="22"/>
          <w:szCs w:val="22"/>
        </w:rPr>
        <w:br/>
        <w:t>z ofert</w:t>
      </w:r>
      <w:r w:rsidRPr="009C5F1B">
        <w:rPr>
          <w:sz w:val="22"/>
          <w:szCs w:val="22"/>
        </w:rPr>
        <w:t xml:space="preserve">, </w:t>
      </w:r>
      <w:r>
        <w:rPr>
          <w:sz w:val="22"/>
          <w:szCs w:val="22"/>
        </w:rPr>
        <w:t>be</w:t>
      </w:r>
      <w:r w:rsidRPr="009C5F1B">
        <w:rPr>
          <w:sz w:val="22"/>
          <w:szCs w:val="22"/>
        </w:rPr>
        <w:t>z  podani</w:t>
      </w:r>
      <w:r>
        <w:rPr>
          <w:sz w:val="22"/>
          <w:szCs w:val="22"/>
        </w:rPr>
        <w:t>a</w:t>
      </w:r>
      <w:r w:rsidRPr="009C5F1B">
        <w:rPr>
          <w:sz w:val="22"/>
          <w:szCs w:val="22"/>
        </w:rPr>
        <w:t xml:space="preserve"> przyczyn.</w:t>
      </w:r>
    </w:p>
    <w:p w:rsidR="00D8065B" w:rsidRPr="00CC2507" w:rsidRDefault="00D8065B" w:rsidP="00D8065B">
      <w:pPr>
        <w:pStyle w:val="Standard"/>
        <w:jc w:val="both"/>
        <w:rPr>
          <w:sz w:val="22"/>
          <w:szCs w:val="22"/>
          <w:u w:val="single"/>
        </w:rPr>
      </w:pPr>
      <w:r w:rsidRPr="00CC2507">
        <w:rPr>
          <w:b/>
          <w:bCs/>
          <w:sz w:val="22"/>
          <w:szCs w:val="22"/>
          <w:u w:val="single"/>
        </w:rPr>
        <w:t xml:space="preserve">VII. </w:t>
      </w:r>
      <w:r w:rsidRPr="00CC2507">
        <w:rPr>
          <w:sz w:val="22"/>
          <w:szCs w:val="22"/>
          <w:u w:val="single"/>
        </w:rPr>
        <w:t>Termin zawarcia umowy sprzedaży:</w:t>
      </w:r>
    </w:p>
    <w:p w:rsidR="00D8065B" w:rsidRPr="00CC2507" w:rsidRDefault="00D8065B" w:rsidP="00D8065B">
      <w:pPr>
        <w:pStyle w:val="Standard"/>
        <w:jc w:val="both"/>
        <w:rPr>
          <w:sz w:val="22"/>
          <w:szCs w:val="22"/>
        </w:rPr>
      </w:pPr>
      <w:r w:rsidRPr="00CC2507">
        <w:rPr>
          <w:sz w:val="22"/>
          <w:szCs w:val="22"/>
        </w:rPr>
        <w:t>Nabywca jest zobowiązany zapłacić cenę nabycia w terminie wyznaczonym przez prowadzącego przetarg, nie dłuższym niż w dniu zawarcia umowy sprzedaży. Wydanie przedmiotu przetargu nastąpi niezwłocznie po zapłaceniu przez nabywcę ceny nabycia.</w:t>
      </w:r>
    </w:p>
    <w:p w:rsidR="00D8065B" w:rsidRPr="00CC2507" w:rsidRDefault="00D8065B" w:rsidP="00D8065B">
      <w:pPr>
        <w:pStyle w:val="Standard"/>
        <w:jc w:val="both"/>
        <w:rPr>
          <w:sz w:val="22"/>
          <w:szCs w:val="22"/>
        </w:rPr>
      </w:pPr>
      <w:r w:rsidRPr="00CC2507">
        <w:rPr>
          <w:sz w:val="22"/>
          <w:szCs w:val="22"/>
        </w:rPr>
        <w:t>Podpisanie umowy nastąpi w siedzibie Urzędu Miasta Pionki  w terminie wskazanym przez Urząd.</w:t>
      </w:r>
    </w:p>
    <w:p w:rsidR="00D8065B" w:rsidRPr="00CC2507" w:rsidRDefault="00D8065B" w:rsidP="00D8065B">
      <w:pPr>
        <w:pStyle w:val="Standard"/>
        <w:jc w:val="both"/>
        <w:rPr>
          <w:sz w:val="22"/>
          <w:szCs w:val="22"/>
        </w:rPr>
      </w:pPr>
      <w:r w:rsidRPr="00CC2507">
        <w:rPr>
          <w:sz w:val="22"/>
          <w:szCs w:val="22"/>
        </w:rPr>
        <w:t xml:space="preserve">Ogłoszenie o przetargu zamieszczono na stronach internetowych </w:t>
      </w:r>
      <w:hyperlink r:id="rId4" w:history="1">
        <w:r w:rsidRPr="00CC2507">
          <w:rPr>
            <w:rStyle w:val="Hipercze"/>
            <w:sz w:val="22"/>
            <w:szCs w:val="22"/>
          </w:rPr>
          <w:t>http://bip.pionki.pl</w:t>
        </w:r>
      </w:hyperlink>
    </w:p>
    <w:p w:rsidR="00D8065B" w:rsidRPr="00CC2507" w:rsidRDefault="00D8065B" w:rsidP="00D8065B">
      <w:pPr>
        <w:pStyle w:val="Standard"/>
        <w:jc w:val="both"/>
        <w:rPr>
          <w:sz w:val="22"/>
          <w:szCs w:val="22"/>
        </w:rPr>
      </w:pPr>
    </w:p>
    <w:p w:rsidR="00D8065B" w:rsidRPr="00CC2507" w:rsidRDefault="00D8065B" w:rsidP="00D8065B">
      <w:pPr>
        <w:pStyle w:val="Standard"/>
        <w:jc w:val="both"/>
        <w:rPr>
          <w:sz w:val="22"/>
          <w:szCs w:val="22"/>
        </w:rPr>
      </w:pPr>
    </w:p>
    <w:p w:rsidR="00D8065B" w:rsidRDefault="00F73274" w:rsidP="00D8065B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>Pionki, dnia 12</w:t>
      </w:r>
      <w:r w:rsidR="00D8065B">
        <w:rPr>
          <w:sz w:val="22"/>
          <w:szCs w:val="22"/>
        </w:rPr>
        <w:t>.12</w:t>
      </w:r>
      <w:r w:rsidR="00D8065B" w:rsidRPr="00CC2507">
        <w:rPr>
          <w:sz w:val="22"/>
          <w:szCs w:val="22"/>
        </w:rPr>
        <w:t>.201</w:t>
      </w:r>
      <w:r w:rsidR="00D8065B">
        <w:rPr>
          <w:sz w:val="22"/>
          <w:szCs w:val="22"/>
        </w:rPr>
        <w:t>8</w:t>
      </w:r>
      <w:r w:rsidR="00D8065B" w:rsidRPr="00CC2507">
        <w:rPr>
          <w:sz w:val="22"/>
          <w:szCs w:val="22"/>
        </w:rPr>
        <w:t>r.</w:t>
      </w:r>
      <w:r w:rsidR="00D8065B" w:rsidRPr="00CC2507">
        <w:rPr>
          <w:sz w:val="22"/>
          <w:szCs w:val="22"/>
        </w:rPr>
        <w:tab/>
      </w:r>
      <w:r w:rsidR="00D8065B" w:rsidRPr="00CC2507">
        <w:rPr>
          <w:sz w:val="22"/>
          <w:szCs w:val="22"/>
        </w:rPr>
        <w:tab/>
      </w:r>
      <w:r w:rsidR="00D8065B" w:rsidRPr="00CC2507">
        <w:rPr>
          <w:sz w:val="22"/>
          <w:szCs w:val="22"/>
        </w:rPr>
        <w:tab/>
      </w:r>
      <w:r w:rsidR="00D8065B" w:rsidRPr="00CC2507">
        <w:rPr>
          <w:sz w:val="22"/>
          <w:szCs w:val="22"/>
        </w:rPr>
        <w:tab/>
      </w:r>
      <w:r w:rsidR="00D8065B" w:rsidRPr="00CC2507">
        <w:rPr>
          <w:sz w:val="22"/>
          <w:szCs w:val="22"/>
        </w:rPr>
        <w:tab/>
      </w:r>
    </w:p>
    <w:p w:rsidR="00D8065B" w:rsidRDefault="00D8065B" w:rsidP="00D8065B">
      <w:pPr>
        <w:pStyle w:val="Standard"/>
        <w:jc w:val="both"/>
        <w:rPr>
          <w:sz w:val="22"/>
          <w:szCs w:val="22"/>
        </w:rPr>
      </w:pPr>
    </w:p>
    <w:p w:rsidR="00D8065B" w:rsidRDefault="00D8065B" w:rsidP="00D8065B">
      <w:pPr>
        <w:pStyle w:val="Standard"/>
        <w:jc w:val="both"/>
        <w:rPr>
          <w:sz w:val="22"/>
          <w:szCs w:val="22"/>
        </w:rPr>
      </w:pPr>
    </w:p>
    <w:p w:rsidR="00D8065B" w:rsidRPr="00CC2507" w:rsidRDefault="00D8065B" w:rsidP="00D8065B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CC2507">
        <w:rPr>
          <w:sz w:val="22"/>
          <w:szCs w:val="22"/>
        </w:rPr>
        <w:t>Burmistrz Miasta Pionki</w:t>
      </w:r>
    </w:p>
    <w:p w:rsidR="00D8065B" w:rsidRPr="00853A31" w:rsidRDefault="00D8065B" w:rsidP="00D8065B">
      <w:pPr>
        <w:pStyle w:val="Standard"/>
        <w:jc w:val="both"/>
      </w:pPr>
      <w:r w:rsidRPr="00CC2507">
        <w:rPr>
          <w:sz w:val="22"/>
          <w:szCs w:val="22"/>
        </w:rPr>
        <w:tab/>
      </w:r>
      <w:r w:rsidRPr="00CC2507">
        <w:rPr>
          <w:sz w:val="22"/>
          <w:szCs w:val="22"/>
        </w:rPr>
        <w:tab/>
      </w:r>
      <w:r w:rsidRPr="00CC2507">
        <w:rPr>
          <w:sz w:val="22"/>
          <w:szCs w:val="22"/>
        </w:rPr>
        <w:tab/>
      </w:r>
      <w:r w:rsidRPr="00CC2507">
        <w:rPr>
          <w:sz w:val="22"/>
          <w:szCs w:val="22"/>
        </w:rPr>
        <w:tab/>
      </w:r>
      <w:r w:rsidRPr="00CC2507">
        <w:rPr>
          <w:sz w:val="22"/>
          <w:szCs w:val="22"/>
        </w:rPr>
        <w:tab/>
      </w:r>
      <w:r w:rsidRPr="00CC2507">
        <w:rPr>
          <w:sz w:val="22"/>
          <w:szCs w:val="22"/>
        </w:rPr>
        <w:tab/>
      </w:r>
      <w:r w:rsidRPr="00CC2507">
        <w:rPr>
          <w:sz w:val="22"/>
          <w:szCs w:val="22"/>
        </w:rPr>
        <w:tab/>
      </w:r>
      <w:r w:rsidRPr="00CC2507">
        <w:rPr>
          <w:sz w:val="22"/>
          <w:szCs w:val="22"/>
        </w:rPr>
        <w:tab/>
      </w:r>
      <w:r w:rsidR="006C51AC">
        <w:rPr>
          <w:sz w:val="22"/>
          <w:szCs w:val="22"/>
        </w:rPr>
        <w:t>/-/ Robert Kowalczyk</w:t>
      </w:r>
    </w:p>
    <w:p w:rsidR="00713305" w:rsidRDefault="00713305">
      <w:bookmarkStart w:id="0" w:name="_GoBack"/>
      <w:bookmarkEnd w:id="0"/>
    </w:p>
    <w:sectPr w:rsidR="007133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65B"/>
    <w:rsid w:val="005B59CE"/>
    <w:rsid w:val="006C51AC"/>
    <w:rsid w:val="00713305"/>
    <w:rsid w:val="008755C7"/>
    <w:rsid w:val="00D8065B"/>
    <w:rsid w:val="00EF3255"/>
    <w:rsid w:val="00F73274"/>
    <w:rsid w:val="00F87C96"/>
    <w:rsid w:val="00FC3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6529EC-9E1A-4A1F-9545-FAD57C68E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D8065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styleId="Hipercze">
    <w:name w:val="Hyperlink"/>
    <w:basedOn w:val="Domylnaczcionkaakapitu"/>
    <w:uiPriority w:val="99"/>
    <w:unhideWhenUsed/>
    <w:rsid w:val="00D8065B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732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32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bip.pionki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704</Words>
  <Characters>4229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Zygadlo</dc:creator>
  <cp:keywords/>
  <dc:description/>
  <cp:lastModifiedBy>Danuta Zygadlo</cp:lastModifiedBy>
  <cp:revision>2</cp:revision>
  <cp:lastPrinted>2018-12-13T12:42:00Z</cp:lastPrinted>
  <dcterms:created xsi:type="dcterms:W3CDTF">2018-12-13T09:58:00Z</dcterms:created>
  <dcterms:modified xsi:type="dcterms:W3CDTF">2018-12-13T12:44:00Z</dcterms:modified>
</cp:coreProperties>
</file>