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4E4" w:rsidRDefault="00600007">
      <w:pPr>
        <w:spacing w:after="0" w:line="264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</w:t>
      </w:r>
    </w:p>
    <w:p w:rsidR="008D170A" w:rsidRPr="008D170A" w:rsidRDefault="00600007" w:rsidP="008D170A">
      <w:pPr>
        <w:spacing w:after="0" w:line="264" w:lineRule="auto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(pieczęć adresowa Wykonawcy/Wykonawców)</w:t>
      </w:r>
    </w:p>
    <w:p w:rsidR="008D170A" w:rsidRPr="00FB1D44" w:rsidRDefault="008D170A" w:rsidP="008D170A">
      <w:pPr>
        <w:rPr>
          <w:rFonts w:ascii="Times New Roman" w:hAnsi="Times New Roman"/>
          <w:sz w:val="24"/>
          <w:szCs w:val="24"/>
        </w:rPr>
      </w:pPr>
      <w:r w:rsidRPr="00FB1D44">
        <w:rPr>
          <w:rFonts w:ascii="Times New Roman" w:hAnsi="Times New Roman"/>
          <w:sz w:val="24"/>
          <w:szCs w:val="24"/>
        </w:rPr>
        <w:t>Nr referencyjny sprawy: PWKC ……….. 2018</w:t>
      </w:r>
    </w:p>
    <w:p w:rsidR="005874E4" w:rsidRDefault="00600007" w:rsidP="00FB1D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cenowy</w:t>
      </w:r>
    </w:p>
    <w:p w:rsidR="005874E4" w:rsidRPr="00FB1D44" w:rsidRDefault="00600007">
      <w:pPr>
        <w:spacing w:line="264" w:lineRule="auto"/>
        <w:jc w:val="center"/>
        <w:rPr>
          <w:rFonts w:ascii="Times New Roman" w:hAnsi="Times New Roman"/>
          <w:b/>
          <w:lang w:eastAsia="en-US"/>
        </w:rPr>
      </w:pPr>
      <w:r w:rsidRPr="00FB1D44">
        <w:rPr>
          <w:rFonts w:ascii="Times New Roman" w:hAnsi="Times New Roman"/>
          <w:b/>
          <w:lang w:eastAsia="en-US"/>
        </w:rPr>
        <w:t>„Dostawa energii elektrycznej dla PWKC w Pionkach Sp. z o.o. ”</w:t>
      </w:r>
    </w:p>
    <w:p w:rsidR="005874E4" w:rsidRPr="00FB1D44" w:rsidRDefault="00600007">
      <w:pPr>
        <w:spacing w:line="264" w:lineRule="auto"/>
      </w:pPr>
      <w:r w:rsidRPr="00FB1D44">
        <w:rPr>
          <w:rFonts w:ascii="Times New Roman" w:hAnsi="Times New Roman"/>
          <w:lang w:eastAsia="en-US"/>
        </w:rPr>
        <w:t xml:space="preserve">Cena energii elektrycznej dla obiektów Zamawiającego zgodnie ze Szczegółowym Opisem Przedmiotu Zamówienia </w:t>
      </w:r>
      <w:bookmarkStart w:id="0" w:name="_GoBack"/>
      <w:bookmarkEnd w:id="0"/>
      <w:r w:rsidRPr="00FB1D44">
        <w:rPr>
          <w:rFonts w:ascii="Times New Roman" w:hAnsi="Times New Roman"/>
          <w:lang w:eastAsia="en-US"/>
        </w:rPr>
        <w:t>stanowiącego załącznik nr 1 do SIWZ- taryfa C12A, C11, B23.</w:t>
      </w:r>
    </w:p>
    <w:p w:rsidR="005874E4" w:rsidRPr="00FB1D44" w:rsidRDefault="00600007" w:rsidP="00FB1D44">
      <w:pPr>
        <w:spacing w:after="0"/>
        <w:rPr>
          <w:rFonts w:ascii="Times New Roman" w:hAnsi="Times New Roman"/>
          <w:b/>
        </w:rPr>
      </w:pPr>
      <w:r w:rsidRPr="00FB1D44">
        <w:rPr>
          <w:rFonts w:ascii="Times New Roman" w:hAnsi="Times New Roman"/>
          <w:b/>
        </w:rPr>
        <w:t xml:space="preserve"> </w:t>
      </w:r>
      <w:r w:rsidRPr="00FB1D44">
        <w:rPr>
          <w:rFonts w:ascii="Times New Roman" w:hAnsi="Times New Roman"/>
          <w:b/>
          <w:lang w:eastAsia="en-US"/>
        </w:rPr>
        <w:t xml:space="preserve">Cena powinna być podana w formacie 0,0000 zł. tj. z dokładnością </w:t>
      </w:r>
      <w:r w:rsidR="00FB1D44" w:rsidRPr="00FB1D44">
        <w:rPr>
          <w:rFonts w:ascii="Times New Roman" w:hAnsi="Times New Roman"/>
          <w:b/>
          <w:lang w:eastAsia="en-US"/>
        </w:rPr>
        <w:t xml:space="preserve">do czterech miejsc po przecinku natomiast </w:t>
      </w:r>
      <w:r w:rsidR="00FB1D44" w:rsidRPr="00FB1D44">
        <w:rPr>
          <w:rFonts w:ascii="Times New Roman" w:hAnsi="Times New Roman"/>
          <w:b/>
        </w:rPr>
        <w:t>Podatek VAT powinien zostać wyliczony zgodnie z obowiązującymi w dniu sk</w:t>
      </w:r>
      <w:r w:rsidR="00FB1D44">
        <w:rPr>
          <w:rFonts w:ascii="Times New Roman" w:hAnsi="Times New Roman"/>
          <w:b/>
        </w:rPr>
        <w:t>ładania oferty przepisami prawa.</w:t>
      </w:r>
    </w:p>
    <w:tbl>
      <w:tblPr>
        <w:tblW w:w="10455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01"/>
        <w:gridCol w:w="1075"/>
        <w:gridCol w:w="691"/>
        <w:gridCol w:w="1316"/>
        <w:gridCol w:w="1350"/>
        <w:gridCol w:w="9"/>
        <w:gridCol w:w="1027"/>
        <w:gridCol w:w="1385"/>
        <w:gridCol w:w="923"/>
        <w:gridCol w:w="802"/>
        <w:gridCol w:w="7"/>
        <w:gridCol w:w="1469"/>
      </w:tblGrid>
      <w:tr w:rsidR="005874E4" w:rsidTr="00CD70CB">
        <w:trPr>
          <w:cantSplit/>
          <w:trHeight w:val="323"/>
        </w:trPr>
        <w:tc>
          <w:tcPr>
            <w:tcW w:w="10455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/>
                <w:sz w:val="20"/>
                <w:szCs w:val="20"/>
              </w:rPr>
              <w:t>Cena energii elektrycznej (Obrót)</w:t>
            </w:r>
          </w:p>
        </w:tc>
      </w:tr>
      <w:tr w:rsidR="005874E4" w:rsidTr="00FB1D44">
        <w:trPr>
          <w:cantSplit/>
          <w:trHeight w:val="1675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D401DD" w:rsidRDefault="00D401D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401DD" w:rsidRDefault="00D401D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Sprzedaż energii elektrycznej do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ppe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wg grup taryfowych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Jedn.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Szacunkowe zużycie energii w okresie obowiązywania umowy 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Cena netto za jedn.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[zł]/[kWh]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Wartość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Netto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(4x5)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Stawka VAT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[%]</w:t>
            </w:r>
          </w:p>
          <w:p w:rsidR="005874E4" w:rsidRDefault="005874E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Kwota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VAT (6x7)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Wartość 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Brutto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(6+8)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</w:tr>
      <w:tr w:rsidR="005874E4" w:rsidTr="00FB1D44">
        <w:trPr>
          <w:cantSplit/>
          <w:trHeight w:val="244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 w:rsidR="005874E4" w:rsidTr="00600007">
        <w:trPr>
          <w:cantSplit/>
          <w:trHeight w:val="777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pStyle w:val="Tekstpodstawowy"/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12A</w:t>
            </w:r>
          </w:p>
          <w:p w:rsidR="005874E4" w:rsidRDefault="00600007">
            <w:pPr>
              <w:pStyle w:val="Tekstpodstawowy"/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Obiekty zgodne z zał.1 do SIWZ za okres: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</w:rPr>
              <w:t>01.02.201</w:t>
            </w:r>
            <w:r w:rsidR="00B26622">
              <w:rPr>
                <w:rFonts w:ascii="Times New Roman" w:hAnsi="Times New Roman"/>
                <w:b/>
                <w:color w:val="000000" w:themeColor="text1"/>
                <w:sz w:val="16"/>
              </w:rPr>
              <w:t>9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</w:rPr>
              <w:t>-31.01.20</w:t>
            </w:r>
            <w:r w:rsidR="00B26622">
              <w:rPr>
                <w:rFonts w:ascii="Times New Roman" w:hAnsi="Times New Roman"/>
                <w:b/>
                <w:color w:val="000000" w:themeColor="text1"/>
                <w:sz w:val="16"/>
              </w:rPr>
              <w:t>20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</w:rPr>
              <w:t>r.</w:t>
            </w: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D70CB" w:rsidRDefault="00CD70CB" w:rsidP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74E4" w:rsidRDefault="00CD70CB" w:rsidP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165 774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STREFA </w:t>
            </w:r>
          </w:p>
          <w:p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(w szczycie)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:rsidTr="008D170A">
        <w:trPr>
          <w:cantSplit/>
          <w:trHeight w:val="732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D70CB" w:rsidRDefault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74E4" w:rsidRDefault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412 158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(poza szczytem)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:rsidTr="00D401DD">
        <w:trPr>
          <w:cantSplit/>
          <w:trHeight w:val="1469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pStyle w:val="Tekstpodstawowy"/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11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600007" w:rsidRDefault="00600007">
            <w:pPr>
              <w:pStyle w:val="Tekstpodstawowy"/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Obiekty zgodne z zał.1 do SIWZ za okres:</w:t>
            </w:r>
          </w:p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</w:rPr>
              <w:t>01.02.20</w:t>
            </w:r>
            <w:r w:rsidR="00B26622">
              <w:rPr>
                <w:rFonts w:ascii="Times New Roman" w:hAnsi="Times New Roman"/>
                <w:b/>
                <w:color w:val="000000" w:themeColor="text1"/>
                <w:sz w:val="16"/>
              </w:rPr>
              <w:t>19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</w:rPr>
              <w:t>-31.01.20</w:t>
            </w:r>
            <w:r w:rsidR="00B26622">
              <w:rPr>
                <w:rFonts w:ascii="Times New Roman" w:hAnsi="Times New Roman"/>
                <w:b/>
                <w:color w:val="000000" w:themeColor="text1"/>
                <w:sz w:val="16"/>
              </w:rPr>
              <w:t>20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</w:rPr>
              <w:t>r.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D70CB" w:rsidRDefault="00CD70CB" w:rsidP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70CB" w:rsidRDefault="00CD70CB" w:rsidP="00D401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36 882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całodobowa</w:t>
            </w:r>
          </w:p>
        </w:tc>
        <w:tc>
          <w:tcPr>
            <w:tcW w:w="103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:rsidTr="00600007">
        <w:trPr>
          <w:cantSplit/>
          <w:trHeight w:val="844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Taryfa B 23 </w:t>
            </w:r>
          </w:p>
          <w:p w:rsidR="005874E4" w:rsidRDefault="00600007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Obiekty zgodne z zał.1 do SIWZ za okres:</w:t>
            </w:r>
          </w:p>
          <w:p w:rsidR="005874E4" w:rsidRDefault="00600007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01.02.20</w:t>
            </w:r>
            <w:r w:rsidR="00B26622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19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-31.01.20</w:t>
            </w:r>
            <w:r w:rsidR="00B26622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r</w:t>
            </w: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D70CB" w:rsidRDefault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74E4" w:rsidRDefault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829 000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STREFA I*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D70CB" w:rsidRDefault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70CB" w:rsidRDefault="00CD70CB" w:rsidP="00D401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540 821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CD70CB" w:rsidRDefault="00CD70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70CB" w:rsidRDefault="00CD70CB" w:rsidP="00D401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2 837 072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:rsidTr="00D401DD">
        <w:trPr>
          <w:cantSplit/>
          <w:trHeight w:val="539"/>
        </w:trPr>
        <w:tc>
          <w:tcPr>
            <w:tcW w:w="897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BFBFBF" w:themeFill="background1" w:themeFillShade="BF"/>
            <w:tcMar>
              <w:left w:w="65" w:type="dxa"/>
            </w:tcMar>
          </w:tcPr>
          <w:p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Łącznie wartość zamówienia brutto (suma kolumny 9)</w:t>
            </w:r>
          </w:p>
        </w:tc>
        <w:tc>
          <w:tcPr>
            <w:tcW w:w="147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</w:tr>
    </w:tbl>
    <w:p w:rsidR="00D401DD" w:rsidRDefault="00FB1D44">
      <w:pPr>
        <w:spacing w:line="360" w:lineRule="auto"/>
        <w:rPr>
          <w:rFonts w:ascii="Arial" w:hAnsi="Arial"/>
          <w:sz w:val="16"/>
          <w:szCs w:val="16"/>
          <w:vertAlign w:val="superscript"/>
        </w:rPr>
      </w:pPr>
      <w:r>
        <w:rPr>
          <w:rFonts w:ascii="Arial" w:hAnsi="Arial"/>
          <w:sz w:val="16"/>
          <w:szCs w:val="16"/>
        </w:rPr>
        <w:t xml:space="preserve"> </w:t>
      </w:r>
      <w:r w:rsidR="00600007">
        <w:rPr>
          <w:rFonts w:ascii="Arial" w:hAnsi="Arial"/>
          <w:sz w:val="16"/>
          <w:szCs w:val="16"/>
        </w:rPr>
        <w:t>Wartość należy przenieść do formularza ofertowego załącznik nr 2 SIWZ</w:t>
      </w:r>
      <w:r w:rsidR="00600007">
        <w:rPr>
          <w:rFonts w:ascii="Arial" w:hAnsi="Arial"/>
          <w:sz w:val="16"/>
          <w:szCs w:val="16"/>
          <w:vertAlign w:val="superscript"/>
        </w:rPr>
        <w:t>1</w:t>
      </w:r>
    </w:p>
    <w:p w:rsidR="005874E4" w:rsidRPr="008D170A" w:rsidRDefault="00600007" w:rsidP="008D170A">
      <w:pPr>
        <w:spacing w:line="360" w:lineRule="auto"/>
        <w:rPr>
          <w:rFonts w:ascii="Arial" w:hAnsi="Arial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*szczyt poranny; ** szczyt popołudniowy; *** reszta doby</w:t>
      </w:r>
    </w:p>
    <w:p w:rsidR="005874E4" w:rsidRDefault="00600007">
      <w:pPr>
        <w:spacing w:line="240" w:lineRule="auto"/>
        <w:ind w:left="5385"/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4"/>
          <w:szCs w:val="14"/>
        </w:rPr>
        <w:t>......................................................................................................</w:t>
      </w:r>
    </w:p>
    <w:p w:rsidR="005874E4" w:rsidRDefault="00600007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podpis i pieczęć Wykonawcy lub </w:t>
      </w:r>
    </w:p>
    <w:p w:rsidR="005874E4" w:rsidRDefault="00600007">
      <w:pPr>
        <w:spacing w:line="240" w:lineRule="auto"/>
        <w:jc w:val="right"/>
      </w:pPr>
      <w:r>
        <w:rPr>
          <w:rFonts w:ascii="Times New Roman" w:hAnsi="Times New Roman"/>
          <w:sz w:val="20"/>
          <w:szCs w:val="20"/>
        </w:rPr>
        <w:t>upełnomocnionego przedstawiciela Wykonawcy</w:t>
      </w:r>
    </w:p>
    <w:sectPr w:rsidR="005874E4" w:rsidSect="00600007">
      <w:headerReference w:type="default" r:id="rId7"/>
      <w:pgSz w:w="11906" w:h="16838"/>
      <w:pgMar w:top="709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D07" w:rsidRDefault="00585D07">
      <w:pPr>
        <w:spacing w:after="0" w:line="240" w:lineRule="auto"/>
      </w:pPr>
      <w:r>
        <w:separator/>
      </w:r>
    </w:p>
  </w:endnote>
  <w:endnote w:type="continuationSeparator" w:id="0">
    <w:p w:rsidR="00585D07" w:rsidRDefault="0058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D07" w:rsidRDefault="00585D07">
      <w:pPr>
        <w:spacing w:after="0" w:line="240" w:lineRule="auto"/>
      </w:pPr>
      <w:r>
        <w:separator/>
      </w:r>
    </w:p>
  </w:footnote>
  <w:footnote w:type="continuationSeparator" w:id="0">
    <w:p w:rsidR="00585D07" w:rsidRDefault="00585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4E4" w:rsidRPr="000851D1" w:rsidRDefault="00FB1D44">
    <w:pPr>
      <w:pStyle w:val="Nagwek"/>
      <w:jc w:val="right"/>
      <w:rPr>
        <w:color w:val="auto"/>
        <w:sz w:val="20"/>
        <w:szCs w:val="20"/>
      </w:rPr>
    </w:pPr>
    <w:sdt>
      <w:sdtPr>
        <w:rPr>
          <w:color w:val="auto"/>
          <w:sz w:val="20"/>
          <w:szCs w:val="20"/>
        </w:rPr>
        <w:alias w:val="Tytuł"/>
        <w:id w:val="195975232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00007" w:rsidRPr="000851D1">
          <w:rPr>
            <w:color w:val="auto"/>
            <w:sz w:val="20"/>
            <w:szCs w:val="20"/>
          </w:rPr>
          <w:t>Załącznik nr 3 do SIWZ</w:t>
        </w:r>
      </w:sdtContent>
    </w:sdt>
  </w:p>
  <w:p w:rsidR="005874E4" w:rsidRPr="000851D1" w:rsidRDefault="005874E4">
    <w:pPr>
      <w:pStyle w:val="Nagwek"/>
      <w:rPr>
        <w:rFonts w:ascii="Arial" w:hAnsi="Arial" w:cs="Arial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4E4"/>
    <w:rsid w:val="000851D1"/>
    <w:rsid w:val="00585D07"/>
    <w:rsid w:val="005874E4"/>
    <w:rsid w:val="00600007"/>
    <w:rsid w:val="008D170A"/>
    <w:rsid w:val="008F2E8B"/>
    <w:rsid w:val="00933589"/>
    <w:rsid w:val="00B26622"/>
    <w:rsid w:val="00CD70CB"/>
    <w:rsid w:val="00D401DD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84237-6EF7-423F-8485-B1E1C412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AEB"/>
    <w:pPr>
      <w:spacing w:after="200" w:line="276" w:lineRule="auto"/>
    </w:pPr>
    <w:rPr>
      <w:rFonts w:eastAsia="Times New Roman" w:cs="Times New Roman"/>
      <w:color w:val="00000A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27AE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Pogrubienie">
    <w:name w:val="Strong"/>
    <w:qFormat/>
    <w:rsid w:val="00627AE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C5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Pr>
      <w:rFonts w:eastAsia="Times New Roman" w:cs="Times New Roman"/>
      <w:sz w:val="1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627AEB"/>
    <w:pPr>
      <w:spacing w:after="0" w:line="240" w:lineRule="auto"/>
    </w:pPr>
    <w:rPr>
      <w:rFonts w:ascii="Arial" w:hAnsi="Arial"/>
      <w:sz w:val="20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627AEB"/>
    <w:pPr>
      <w:suppressAutoHyphens/>
      <w:spacing w:before="280" w:after="280" w:line="240" w:lineRule="auto"/>
    </w:pPr>
    <w:rPr>
      <w:rFonts w:ascii="Times New Roman" w:eastAsia="Calibri" w:hAnsi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C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0373-632F-432E-BE52-1AD9364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Joanna Pysiak</dc:creator>
  <dc:description/>
  <cp:lastModifiedBy>Hanna Kupisz</cp:lastModifiedBy>
  <cp:revision>2</cp:revision>
  <cp:lastPrinted>2018-11-30T09:48:00Z</cp:lastPrinted>
  <dcterms:created xsi:type="dcterms:W3CDTF">2018-11-30T10:22:00Z</dcterms:created>
  <dcterms:modified xsi:type="dcterms:W3CDTF">2018-11-30T10:22:00Z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