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 t.j. Dz. U. z 2018 r., poz. 121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F201C7">
        <w:rPr>
          <w:sz w:val="22"/>
          <w:szCs w:val="22"/>
        </w:rPr>
        <w:t xml:space="preserve">Burmistrza Miasta Pionki nr </w:t>
      </w:r>
      <w:r w:rsidR="0072560E">
        <w:rPr>
          <w:sz w:val="22"/>
          <w:szCs w:val="22"/>
        </w:rPr>
        <w:t>109</w:t>
      </w:r>
      <w:r w:rsidR="00550F78">
        <w:rPr>
          <w:sz w:val="22"/>
          <w:szCs w:val="22"/>
        </w:rPr>
        <w:t>/2018</w:t>
      </w:r>
      <w:r w:rsidRPr="004822A5">
        <w:rPr>
          <w:sz w:val="22"/>
          <w:szCs w:val="22"/>
        </w:rPr>
        <w:t xml:space="preserve">  z dnia</w:t>
      </w:r>
      <w:r w:rsidR="0072560E">
        <w:rPr>
          <w:sz w:val="22"/>
          <w:szCs w:val="22"/>
        </w:rPr>
        <w:t xml:space="preserve"> 12</w:t>
      </w:r>
      <w:r w:rsidR="006159DF">
        <w:rPr>
          <w:sz w:val="22"/>
          <w:szCs w:val="22"/>
        </w:rPr>
        <w:t xml:space="preserve">.09.2018r.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 xml:space="preserve">-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z oddaniem </w:t>
      </w:r>
      <w:r w:rsidR="00550F78">
        <w:t xml:space="preserve">                                          </w:t>
      </w:r>
      <w:r w:rsidR="00856350">
        <w:t>w użytkowanie wieczyste ułamkowej części gruntu.</w:t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>
        <w:trPr>
          <w:trHeight w:val="810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 xml:space="preserve">ADRES                                        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>
            <w:pPr>
              <w:pStyle w:val="Textbody"/>
              <w:snapToGrid w:val="0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 xml:space="preserve">             OPIS   </w:t>
            </w:r>
          </w:p>
        </w:tc>
      </w:tr>
      <w:tr w:rsidR="00F030E3" w:rsidRPr="004822A5" w:rsidTr="003758E7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F201C7">
              <w:rPr>
                <w:sz w:val="22"/>
                <w:szCs w:val="22"/>
              </w:rPr>
              <w:t>Aleje Lipowe 14</w:t>
            </w:r>
          </w:p>
          <w:p w:rsidR="00F030E3" w:rsidRPr="004822A5" w:rsidRDefault="00F201C7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F030E3" w:rsidRPr="004822A5" w:rsidRDefault="00F201C7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550F78">
              <w:rPr>
                <w:sz w:val="22"/>
                <w:szCs w:val="22"/>
              </w:rPr>
              <w:t>4764/93000</w:t>
            </w:r>
          </w:p>
          <w:p w:rsidR="00F030E3" w:rsidRPr="004822A5" w:rsidRDefault="00F201C7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F201C7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13 o pow. użyt. 34,22</w:t>
            </w:r>
            <w:r w:rsidR="00001A45" w:rsidRPr="004822A5">
              <w:rPr>
                <w:sz w:val="22"/>
                <w:szCs w:val="22"/>
              </w:rPr>
              <w:t>m</w:t>
            </w:r>
            <w:r w:rsidR="00001A45" w:rsidRPr="004822A5">
              <w:rPr>
                <w:sz w:val="22"/>
                <w:szCs w:val="22"/>
                <w:vertAlign w:val="superscript"/>
              </w:rPr>
              <w:t>2</w:t>
            </w:r>
            <w:r w:rsidR="00001A45" w:rsidRPr="004822A5">
              <w:rPr>
                <w:sz w:val="22"/>
                <w:szCs w:val="22"/>
              </w:rPr>
              <w:t>, położony n</w:t>
            </w:r>
            <w:r w:rsidR="00001A45">
              <w:rPr>
                <w:sz w:val="22"/>
                <w:szCs w:val="22"/>
              </w:rPr>
              <w:t>a I piętrze</w:t>
            </w:r>
            <w:r>
              <w:rPr>
                <w:sz w:val="22"/>
                <w:szCs w:val="22"/>
              </w:rPr>
              <w:t>, składający się z 1 pokoju,</w:t>
            </w:r>
            <w:r w:rsidR="00001A45" w:rsidRPr="004822A5">
              <w:rPr>
                <w:sz w:val="22"/>
                <w:szCs w:val="22"/>
              </w:rPr>
              <w:t xml:space="preserve"> kuchni, przedpo</w:t>
            </w:r>
            <w:r w:rsidR="00001A45">
              <w:rPr>
                <w:sz w:val="22"/>
                <w:szCs w:val="22"/>
              </w:rPr>
              <w:t xml:space="preserve">koju, łazienki </w:t>
            </w:r>
            <w:r w:rsidR="00001A45" w:rsidRPr="004822A5">
              <w:rPr>
                <w:sz w:val="22"/>
                <w:szCs w:val="22"/>
              </w:rPr>
              <w:t>z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</w:t>
            </w:r>
            <w:r w:rsidR="00F201C7">
              <w:rPr>
                <w:sz w:val="22"/>
                <w:szCs w:val="22"/>
              </w:rPr>
              <w:t>61 960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 w:rsidR="00F201C7">
              <w:rPr>
                <w:sz w:val="22"/>
                <w:szCs w:val="22"/>
              </w:rPr>
              <w:t xml:space="preserve"> gruncie –  1040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 w:rsidR="00F201C7">
              <w:rPr>
                <w:sz w:val="22"/>
                <w:szCs w:val="22"/>
              </w:rPr>
              <w:t>ok budowy – 1953</w:t>
            </w:r>
          </w:p>
        </w:tc>
      </w:tr>
      <w:tr w:rsidR="00F030E3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0E3" w:rsidRPr="004822A5" w:rsidRDefault="00382D8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030E3" w:rsidRPr="004822A5">
              <w:rPr>
                <w:sz w:val="22"/>
                <w:szCs w:val="22"/>
              </w:rPr>
              <w:t xml:space="preserve">l. </w:t>
            </w:r>
            <w:r w:rsidR="00550F78">
              <w:rPr>
                <w:sz w:val="22"/>
                <w:szCs w:val="22"/>
              </w:rPr>
              <w:t>Aleje Lipowe 2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87/36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422</w:t>
            </w:r>
            <w:r w:rsidR="00F030E3" w:rsidRPr="004822A5">
              <w:rPr>
                <w:sz w:val="22"/>
                <w:szCs w:val="22"/>
              </w:rPr>
              <w:t>m</w:t>
            </w:r>
            <w:r w:rsidR="00F030E3"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F030E3" w:rsidRPr="004822A5" w:rsidRDefault="00F030E3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 w:rsidR="00F201C7">
              <w:rPr>
                <w:sz w:val="22"/>
                <w:szCs w:val="22"/>
              </w:rPr>
              <w:t>4896</w:t>
            </w:r>
            <w:r w:rsidR="00550F78">
              <w:rPr>
                <w:sz w:val="22"/>
                <w:szCs w:val="22"/>
              </w:rPr>
              <w:t>/93000</w:t>
            </w:r>
          </w:p>
          <w:p w:rsidR="00F030E3" w:rsidRPr="004822A5" w:rsidRDefault="00550F78" w:rsidP="004822A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RA2Z/00007251/0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A45" w:rsidRDefault="00F201C7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14 o pow. użyt. 48,96</w:t>
            </w:r>
            <w:r w:rsidR="00001A45" w:rsidRPr="004822A5">
              <w:rPr>
                <w:sz w:val="22"/>
                <w:szCs w:val="22"/>
              </w:rPr>
              <w:t>m</w:t>
            </w:r>
            <w:r w:rsidR="00001A45" w:rsidRPr="004822A5">
              <w:rPr>
                <w:sz w:val="22"/>
                <w:szCs w:val="22"/>
                <w:vertAlign w:val="superscript"/>
              </w:rPr>
              <w:t>2</w:t>
            </w:r>
            <w:r w:rsidR="00001A45" w:rsidRPr="004822A5">
              <w:rPr>
                <w:sz w:val="22"/>
                <w:szCs w:val="22"/>
              </w:rPr>
              <w:t>, położony n</w:t>
            </w:r>
            <w:r w:rsidR="00001A45">
              <w:rPr>
                <w:sz w:val="22"/>
                <w:szCs w:val="22"/>
              </w:rPr>
              <w:t xml:space="preserve">a </w:t>
            </w:r>
            <w:r>
              <w:rPr>
                <w:sz w:val="22"/>
                <w:szCs w:val="22"/>
              </w:rPr>
              <w:t>I piętrze</w:t>
            </w:r>
            <w:r w:rsidR="00001A45" w:rsidRPr="004822A5">
              <w:rPr>
                <w:sz w:val="22"/>
                <w:szCs w:val="22"/>
              </w:rPr>
              <w:t xml:space="preserve"> składający się z 2- pokoi, kuchni, przedpo</w:t>
            </w:r>
            <w:r w:rsidR="00001A45">
              <w:rPr>
                <w:sz w:val="22"/>
                <w:szCs w:val="22"/>
              </w:rPr>
              <w:t xml:space="preserve">koju, łazienki </w:t>
            </w:r>
            <w:r w:rsidR="00001A45" w:rsidRPr="004822A5">
              <w:rPr>
                <w:sz w:val="22"/>
                <w:szCs w:val="22"/>
              </w:rPr>
              <w:t>z wc.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 w:rsidR="00F201C7">
              <w:rPr>
                <w:sz w:val="22"/>
                <w:szCs w:val="22"/>
              </w:rPr>
              <w:t>92 380</w:t>
            </w:r>
            <w:r w:rsidRPr="004822A5">
              <w:rPr>
                <w:sz w:val="22"/>
                <w:szCs w:val="22"/>
              </w:rPr>
              <w:t>,00-zł</w:t>
            </w:r>
          </w:p>
          <w:p w:rsidR="00001A45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  <w:r w:rsidRPr="004822A5">
              <w:rPr>
                <w:sz w:val="22"/>
                <w:szCs w:val="22"/>
              </w:rPr>
              <w:t xml:space="preserve"> udziału w</w:t>
            </w:r>
            <w:r w:rsidR="00F201C7">
              <w:rPr>
                <w:sz w:val="22"/>
                <w:szCs w:val="22"/>
              </w:rPr>
              <w:t xml:space="preserve"> gruncie –  172</w:t>
            </w:r>
            <w:r>
              <w:rPr>
                <w:sz w:val="22"/>
                <w:szCs w:val="22"/>
              </w:rPr>
              <w:t>0</w:t>
            </w:r>
            <w:r w:rsidRPr="004822A5">
              <w:rPr>
                <w:sz w:val="22"/>
                <w:szCs w:val="22"/>
              </w:rPr>
              <w:t>,00-zł</w:t>
            </w:r>
          </w:p>
          <w:p w:rsidR="00F030E3" w:rsidRPr="004822A5" w:rsidRDefault="00001A45" w:rsidP="00001A45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1958</w:t>
            </w:r>
          </w:p>
        </w:tc>
      </w:tr>
    </w:tbl>
    <w:p w:rsidR="000B5749" w:rsidRPr="003524AA" w:rsidRDefault="000B5749" w:rsidP="00856350">
      <w:pPr>
        <w:pStyle w:val="TableContents"/>
        <w:jc w:val="both"/>
        <w:rPr>
          <w:sz w:val="22"/>
          <w:szCs w:val="22"/>
        </w:rPr>
      </w:pPr>
      <w:r w:rsidRPr="003524AA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064BC4">
        <w:rPr>
          <w:sz w:val="22"/>
          <w:szCs w:val="22"/>
        </w:rPr>
        <w:t xml:space="preserve"> /Dz. U. z 2017</w:t>
      </w:r>
      <w:r w:rsidR="00064BC4" w:rsidRPr="003524AA">
        <w:rPr>
          <w:sz w:val="22"/>
          <w:szCs w:val="22"/>
        </w:rPr>
        <w:t>r</w:t>
      </w:r>
      <w:r w:rsidR="00064BC4">
        <w:rPr>
          <w:sz w:val="22"/>
          <w:szCs w:val="22"/>
        </w:rPr>
        <w:t xml:space="preserve"> poz. 1221</w:t>
      </w:r>
      <w:r w:rsidRPr="003524AA">
        <w:rPr>
          <w:sz w:val="22"/>
          <w:szCs w:val="22"/>
        </w:rPr>
        <w:t>. ze zm./ .</w:t>
      </w:r>
    </w:p>
    <w:p w:rsidR="00856350" w:rsidRPr="00856350" w:rsidRDefault="00856350" w:rsidP="00856350">
      <w:pPr>
        <w:pStyle w:val="TableContents"/>
        <w:jc w:val="both"/>
        <w:rPr>
          <w:sz w:val="22"/>
          <w:szCs w:val="22"/>
        </w:rPr>
      </w:pPr>
      <w:r w:rsidRPr="00856350">
        <w:rPr>
          <w:sz w:val="22"/>
          <w:szCs w:val="22"/>
        </w:rPr>
        <w:t>Pierwsza opłata z tyt. oddania gruntu  w użytkowanie wieczyste stanowi 20% ceny udziału w nieruchomości gruntowej.</w:t>
      </w:r>
    </w:p>
    <w:p w:rsidR="00856350" w:rsidRPr="00856350" w:rsidRDefault="00856350" w:rsidP="00856350">
      <w:pPr>
        <w:pStyle w:val="TableContents"/>
        <w:jc w:val="both"/>
        <w:rPr>
          <w:sz w:val="22"/>
          <w:szCs w:val="22"/>
        </w:rPr>
      </w:pPr>
      <w:r w:rsidRPr="00856350">
        <w:rPr>
          <w:sz w:val="22"/>
          <w:szCs w:val="22"/>
        </w:rPr>
        <w:t>Opłata roczna za użytkowanie wieczyste stanowi 1% ceny ud</w:t>
      </w:r>
      <w:r w:rsidR="00F4050E">
        <w:rPr>
          <w:sz w:val="22"/>
          <w:szCs w:val="22"/>
        </w:rPr>
        <w:t>ziału w nieruchomości gruntowej.</w:t>
      </w:r>
    </w:p>
    <w:p w:rsidR="00856350" w:rsidRDefault="00856350" w:rsidP="00856350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856350">
        <w:rPr>
          <w:sz w:val="22"/>
          <w:szCs w:val="22"/>
        </w:rPr>
        <w:t>Pierwsza opłata oraz opłaty roczne opodatkowane są wg stawki 23% podatku VAT. Opłaty roczne wraz                                    z należnym podatkiem VAT płatne  są z góry do 31 marca każdego roku,  począwszy od roku następnego po roku ustanowienia tego prawa.</w:t>
      </w:r>
    </w:p>
    <w:p w:rsidR="003D6988" w:rsidRPr="00856350" w:rsidRDefault="003D6988" w:rsidP="00856350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4050E" w:rsidRDefault="00856350">
      <w:pPr>
        <w:pStyle w:val="Textbody"/>
        <w:autoSpaceDE w:val="0"/>
        <w:jc w:val="both"/>
        <w:rPr>
          <w:rFonts w:cs="Times New Roman"/>
          <w:color w:val="000000" w:themeColor="text1"/>
          <w:sz w:val="22"/>
          <w:szCs w:val="22"/>
          <w:shd w:val="clear" w:color="auto" w:fill="FFFFFF"/>
        </w:rPr>
      </w:pPr>
      <w:r w:rsidRPr="00856350">
        <w:rPr>
          <w:rFonts w:cs="Times New Roman"/>
          <w:color w:val="000000" w:themeColor="text1"/>
          <w:sz w:val="22"/>
          <w:szCs w:val="22"/>
          <w:shd w:val="clear" w:color="auto" w:fill="FFFFFF"/>
        </w:rPr>
        <w:t>Wysokość opłaty rocznej z tytułu użytkowania wieczystego nieruchomości gruntowej podlega aktualizacji, nie częściej niż raz na trzy lata, jeżeli wartość tej nieruchomości ulegnie zmianie.</w:t>
      </w:r>
    </w:p>
    <w:p w:rsidR="00856350" w:rsidRPr="00856350" w:rsidRDefault="00856350">
      <w:pPr>
        <w:pStyle w:val="Textbody"/>
        <w:autoSpaceDE w:val="0"/>
        <w:jc w:val="both"/>
        <w:rPr>
          <w:sz w:val="22"/>
          <w:szCs w:val="22"/>
        </w:rPr>
      </w:pPr>
      <w:r w:rsidRPr="00856350">
        <w:rPr>
          <w:color w:val="000000" w:themeColor="text1"/>
          <w:sz w:val="22"/>
          <w:szCs w:val="22"/>
        </w:rPr>
        <w:t xml:space="preserve">Koszty </w:t>
      </w:r>
      <w:r w:rsidRPr="00856350">
        <w:rPr>
          <w:sz w:val="22"/>
          <w:szCs w:val="22"/>
        </w:rPr>
        <w:t>związane z nabyciem nieruchomości ponosi nabywca.</w:t>
      </w:r>
    </w:p>
    <w:p w:rsidR="00866987" w:rsidRDefault="003E2588" w:rsidP="00550F78">
      <w:pPr>
        <w:pStyle w:val="Standard"/>
        <w:jc w:val="both"/>
        <w:rPr>
          <w:sz w:val="22"/>
          <w:szCs w:val="22"/>
        </w:rPr>
      </w:pPr>
      <w:r w:rsidRPr="00856350">
        <w:rPr>
          <w:sz w:val="22"/>
          <w:szCs w:val="22"/>
        </w:rPr>
        <w:t xml:space="preserve">Pierwszeństwo w nabyciu ww. nieruchomości przysługuje osobom  wymienionym w art.34 ust.1 pkt.1, 2 i 3 powołanej wyżej ustawy, pod warunkiem złożenia przez te osoby wniosku o nabycie w terminie 6-ciu tygodni od dnia wywieszenia niniejszego wykazu. </w:t>
      </w:r>
    </w:p>
    <w:p w:rsidR="00550F78" w:rsidRDefault="003E2588" w:rsidP="00550F78">
      <w:pPr>
        <w:pStyle w:val="Standard"/>
        <w:jc w:val="both"/>
        <w:rPr>
          <w:u w:val="single"/>
        </w:rPr>
      </w:pPr>
      <w:r w:rsidRPr="0085635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D00FAC">
        <w:rPr>
          <w:b/>
          <w:bCs/>
          <w:sz w:val="22"/>
          <w:szCs w:val="22"/>
          <w:lang w:val="en-US" w:eastAsia="en-US"/>
        </w:rPr>
        <w:t xml:space="preserve">od dnia </w:t>
      </w:r>
      <w:r w:rsidR="0072560E">
        <w:rPr>
          <w:b/>
          <w:bCs/>
          <w:sz w:val="22"/>
          <w:szCs w:val="22"/>
          <w:lang w:val="en-US" w:eastAsia="en-US"/>
        </w:rPr>
        <w:t>18</w:t>
      </w:r>
      <w:r w:rsidR="00015C6F">
        <w:rPr>
          <w:b/>
          <w:bCs/>
          <w:sz w:val="22"/>
          <w:szCs w:val="22"/>
          <w:lang w:val="en-US" w:eastAsia="en-US"/>
        </w:rPr>
        <w:t>.</w:t>
      </w:r>
      <w:r w:rsidR="00550F78">
        <w:rPr>
          <w:b/>
          <w:bCs/>
          <w:sz w:val="22"/>
          <w:szCs w:val="22"/>
          <w:lang w:val="en-US" w:eastAsia="en-US"/>
        </w:rPr>
        <w:t>09</w:t>
      </w:r>
      <w:r w:rsidR="00D00FAC">
        <w:rPr>
          <w:b/>
          <w:bCs/>
          <w:sz w:val="22"/>
          <w:szCs w:val="22"/>
          <w:lang w:val="en-US" w:eastAsia="en-US"/>
        </w:rPr>
        <w:t>.</w:t>
      </w:r>
      <w:r w:rsidR="00550F78">
        <w:rPr>
          <w:b/>
          <w:bCs/>
          <w:sz w:val="22"/>
          <w:szCs w:val="22"/>
          <w:lang w:val="en-US" w:eastAsia="en-US"/>
        </w:rPr>
        <w:t>2018r.</w:t>
      </w:r>
      <w:r w:rsidR="00D00FAC">
        <w:rPr>
          <w:b/>
          <w:bCs/>
          <w:sz w:val="22"/>
          <w:szCs w:val="22"/>
          <w:lang w:val="en-US" w:eastAsia="en-US"/>
        </w:rPr>
        <w:t xml:space="preserve"> do </w:t>
      </w:r>
      <w:r w:rsidR="0072560E">
        <w:rPr>
          <w:b/>
          <w:bCs/>
          <w:sz w:val="22"/>
          <w:szCs w:val="22"/>
          <w:lang w:val="en-US" w:eastAsia="en-US"/>
        </w:rPr>
        <w:t>08</w:t>
      </w:r>
      <w:r w:rsidR="00015C6F">
        <w:rPr>
          <w:b/>
          <w:bCs/>
          <w:sz w:val="22"/>
          <w:szCs w:val="22"/>
          <w:lang w:val="en-US" w:eastAsia="en-US"/>
        </w:rPr>
        <w:t>.10</w:t>
      </w:r>
      <w:r w:rsidR="00550F78">
        <w:rPr>
          <w:b/>
          <w:bCs/>
          <w:sz w:val="22"/>
          <w:szCs w:val="22"/>
          <w:lang w:val="en-US" w:eastAsia="en-US"/>
        </w:rPr>
        <w:t>.2018</w:t>
      </w:r>
      <w:r w:rsidR="003D6988">
        <w:rPr>
          <w:b/>
          <w:bCs/>
          <w:sz w:val="22"/>
          <w:szCs w:val="22"/>
          <w:lang w:val="en-US" w:eastAsia="en-US"/>
        </w:rPr>
        <w:t>r.</w:t>
      </w:r>
      <w:r w:rsidRPr="00856350">
        <w:rPr>
          <w:b/>
          <w:bCs/>
          <w:sz w:val="22"/>
          <w:szCs w:val="22"/>
          <w:lang w:val="en-US" w:eastAsia="en-US"/>
        </w:rPr>
        <w:t xml:space="preserve"> </w:t>
      </w:r>
      <w:r w:rsidR="00382D88">
        <w:rPr>
          <w:b/>
          <w:bCs/>
          <w:sz w:val="22"/>
          <w:szCs w:val="22"/>
          <w:lang w:val="en-US" w:eastAsia="en-US"/>
        </w:rPr>
        <w:t>włą</w:t>
      </w:r>
      <w:r w:rsidR="00550F78">
        <w:rPr>
          <w:b/>
          <w:bCs/>
          <w:sz w:val="22"/>
          <w:szCs w:val="22"/>
          <w:lang w:val="en-US" w:eastAsia="en-US"/>
        </w:rPr>
        <w:t xml:space="preserve">cznie </w:t>
      </w:r>
      <w:r w:rsidRPr="00856350">
        <w:rPr>
          <w:sz w:val="22"/>
          <w:szCs w:val="22"/>
          <w:lang w:val="en-US" w:eastAsia="en-US"/>
        </w:rPr>
        <w:t xml:space="preserve">poprzez wywieszenie na tablicy ogłoszeń </w:t>
      </w:r>
      <w:r w:rsidR="003D6988">
        <w:rPr>
          <w:sz w:val="22"/>
          <w:szCs w:val="22"/>
          <w:lang w:val="en-US" w:eastAsia="en-US"/>
        </w:rPr>
        <w:t xml:space="preserve"> </w:t>
      </w:r>
      <w:r w:rsidR="00550F78">
        <w:rPr>
          <w:sz w:val="22"/>
          <w:szCs w:val="22"/>
          <w:lang w:val="en-US" w:eastAsia="en-US"/>
        </w:rPr>
        <w:t xml:space="preserve">w Urzędzie Miasta  w Pionkach </w:t>
      </w:r>
      <w:r w:rsidR="00550F78">
        <w:t xml:space="preserve">oraz zamieszczenie na stronie internetowej www. </w:t>
      </w:r>
      <w:r w:rsidR="00550F78">
        <w:rPr>
          <w:u w:val="single"/>
        </w:rPr>
        <w:t>bip.pionki.pl.</w:t>
      </w:r>
    </w:p>
    <w:p w:rsidR="00550F78" w:rsidRDefault="00550F78" w:rsidP="00550F78">
      <w:pPr>
        <w:pStyle w:val="Standard"/>
        <w:jc w:val="both"/>
      </w:pPr>
      <w:r>
        <w:t>Szczegółowe informacje na temat nieruchomości można uzyskać w siedzibie Urzędu Miasta Pionki ul. Jana Pawła II nr 15 pok</w:t>
      </w:r>
      <w:r w:rsidR="00382D88">
        <w:t>.</w:t>
      </w:r>
      <w:r>
        <w:t xml:space="preserve"> nr 215  lub telefonicznie 0 48 341 42 16.</w:t>
      </w:r>
    </w:p>
    <w:p w:rsidR="00186666" w:rsidRPr="0085635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186666" w:rsidRDefault="003E2588">
      <w:pPr>
        <w:pStyle w:val="Textbody"/>
        <w:autoSpaceDE w:val="0"/>
        <w:jc w:val="right"/>
        <w:rPr>
          <w:sz w:val="22"/>
          <w:szCs w:val="22"/>
        </w:rPr>
      </w:pPr>
      <w:r>
        <w:t>Burmistrz Miasta Pionki</w:t>
      </w:r>
      <w:r>
        <w:rPr>
          <w:b/>
          <w:bCs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F201C7" w:rsidRDefault="003E2588" w:rsidP="00F201C7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59DF">
        <w:rPr>
          <w:sz w:val="22"/>
          <w:szCs w:val="22"/>
        </w:rPr>
        <w:t xml:space="preserve">   </w:t>
      </w:r>
      <w:r w:rsidR="00317C4E">
        <w:rPr>
          <w:sz w:val="22"/>
          <w:szCs w:val="22"/>
        </w:rPr>
        <w:t>/-/ Romuald Zawodnik</w:t>
      </w:r>
    </w:p>
    <w:p w:rsidR="00186666" w:rsidRDefault="003E2588" w:rsidP="00F201C7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Pionki, dnia </w:t>
      </w:r>
      <w:r w:rsidR="00F201C7">
        <w:rPr>
          <w:sz w:val="22"/>
          <w:szCs w:val="22"/>
        </w:rPr>
        <w:t>12</w:t>
      </w:r>
      <w:r w:rsidR="00550F78">
        <w:rPr>
          <w:sz w:val="22"/>
          <w:szCs w:val="22"/>
        </w:rPr>
        <w:t>.09.2018r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bookmarkStart w:id="0" w:name="_GoBack"/>
      <w:bookmarkEnd w:id="0"/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1C7" w:rsidRDefault="00F201C7">
      <w:r>
        <w:separator/>
      </w:r>
    </w:p>
  </w:endnote>
  <w:endnote w:type="continuationSeparator" w:id="0">
    <w:p w:rsidR="00F201C7" w:rsidRDefault="00F2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1C7" w:rsidRDefault="00F201C7">
      <w:r>
        <w:rPr>
          <w:color w:val="000000"/>
        </w:rPr>
        <w:ptab w:relativeTo="margin" w:alignment="center" w:leader="none"/>
      </w:r>
    </w:p>
  </w:footnote>
  <w:footnote w:type="continuationSeparator" w:id="0">
    <w:p w:rsidR="00F201C7" w:rsidRDefault="00F20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B5749"/>
    <w:rsid w:val="00186666"/>
    <w:rsid w:val="002A731A"/>
    <w:rsid w:val="00317C4E"/>
    <w:rsid w:val="003524AA"/>
    <w:rsid w:val="003758E7"/>
    <w:rsid w:val="00382D88"/>
    <w:rsid w:val="003D6988"/>
    <w:rsid w:val="003E2588"/>
    <w:rsid w:val="004822A5"/>
    <w:rsid w:val="00536C29"/>
    <w:rsid w:val="00550F78"/>
    <w:rsid w:val="006159DF"/>
    <w:rsid w:val="006E77E2"/>
    <w:rsid w:val="006F033A"/>
    <w:rsid w:val="0072560E"/>
    <w:rsid w:val="00771CDB"/>
    <w:rsid w:val="00786DD9"/>
    <w:rsid w:val="0080787C"/>
    <w:rsid w:val="00856350"/>
    <w:rsid w:val="00866987"/>
    <w:rsid w:val="00963E47"/>
    <w:rsid w:val="00A50379"/>
    <w:rsid w:val="00B85E80"/>
    <w:rsid w:val="00BF4D59"/>
    <w:rsid w:val="00C13ADD"/>
    <w:rsid w:val="00C949FA"/>
    <w:rsid w:val="00CB0B8E"/>
    <w:rsid w:val="00CE74D7"/>
    <w:rsid w:val="00D00FAC"/>
    <w:rsid w:val="00E60C1E"/>
    <w:rsid w:val="00F030E3"/>
    <w:rsid w:val="00F201C7"/>
    <w:rsid w:val="00F4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B42AB-117E-4C5B-AE03-283F9016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4</cp:revision>
  <cp:lastPrinted>2018-09-14T07:49:00Z</cp:lastPrinted>
  <dcterms:created xsi:type="dcterms:W3CDTF">2018-09-11T10:06:00Z</dcterms:created>
  <dcterms:modified xsi:type="dcterms:W3CDTF">2018-09-17T12:04:00Z</dcterms:modified>
</cp:coreProperties>
</file>