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122" w:rsidRPr="005C21DD" w:rsidRDefault="008D7122" w:rsidP="00AA6F0E">
      <w:pPr>
        <w:pStyle w:val="Standard"/>
        <w:widowControl/>
        <w:spacing w:line="360" w:lineRule="atLeast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A116D">
        <w:rPr>
          <w:b/>
        </w:rPr>
        <w:tab/>
      </w:r>
      <w:r w:rsidRPr="00FA116D">
        <w:rPr>
          <w:b/>
        </w:rPr>
        <w:tab/>
      </w:r>
      <w:r w:rsidRPr="00FA116D">
        <w:rPr>
          <w:b/>
        </w:rPr>
        <w:tab/>
      </w:r>
      <w:r w:rsidRPr="00FA116D">
        <w:rPr>
          <w:b/>
        </w:rPr>
        <w:tab/>
      </w:r>
      <w:r w:rsidRPr="005C21DD">
        <w:rPr>
          <w:b/>
        </w:rPr>
        <w:tab/>
      </w:r>
      <w:r w:rsidRPr="005C21DD">
        <w:rPr>
          <w:b/>
        </w:rPr>
        <w:tab/>
      </w:r>
      <w:r w:rsidRPr="005C21DD">
        <w:rPr>
          <w:b/>
        </w:rPr>
        <w:tab/>
      </w:r>
      <w:r w:rsidRPr="005C21DD">
        <w:rPr>
          <w:b/>
        </w:rPr>
        <w:tab/>
      </w:r>
    </w:p>
    <w:p w:rsidR="00AA6F0E" w:rsidRPr="005C21DD" w:rsidRDefault="008D7122" w:rsidP="00AA6F0E">
      <w:pPr>
        <w:pStyle w:val="Standard"/>
        <w:widowControl/>
        <w:spacing w:line="360" w:lineRule="atLeast"/>
        <w:jc w:val="center"/>
        <w:rPr>
          <w:b/>
        </w:rPr>
      </w:pPr>
      <w:r w:rsidRPr="005C21DD">
        <w:rPr>
          <w:b/>
        </w:rPr>
        <w:tab/>
      </w:r>
      <w:r w:rsidRPr="005C21DD">
        <w:rPr>
          <w:b/>
        </w:rPr>
        <w:tab/>
      </w:r>
      <w:r w:rsidR="00AA6F0E" w:rsidRPr="005C21DD">
        <w:rPr>
          <w:b/>
        </w:rPr>
        <w:t xml:space="preserve">UCHWAŁA  </w:t>
      </w:r>
      <w:r w:rsidR="00FA02FD">
        <w:rPr>
          <w:b/>
        </w:rPr>
        <w:t>LXI/426/</w:t>
      </w:r>
      <w:r w:rsidRPr="005C21DD">
        <w:rPr>
          <w:b/>
        </w:rPr>
        <w:t>2018</w:t>
      </w:r>
      <w:r w:rsidR="00AA6F0E" w:rsidRPr="005C21DD">
        <w:rPr>
          <w:b/>
        </w:rPr>
        <w:tab/>
      </w:r>
      <w:r w:rsidR="00AA6F0E" w:rsidRPr="005C21DD">
        <w:rPr>
          <w:b/>
        </w:rPr>
        <w:tab/>
      </w:r>
      <w:r w:rsidR="00AA6F0E" w:rsidRPr="005C21DD">
        <w:rPr>
          <w:b/>
        </w:rPr>
        <w:tab/>
      </w:r>
    </w:p>
    <w:p w:rsidR="00AA6F0E" w:rsidRPr="005C21DD" w:rsidRDefault="00AA6F0E" w:rsidP="00AA6F0E">
      <w:pPr>
        <w:pStyle w:val="Standard"/>
        <w:widowControl/>
        <w:spacing w:line="360" w:lineRule="atLeast"/>
        <w:jc w:val="center"/>
        <w:rPr>
          <w:b/>
        </w:rPr>
      </w:pPr>
      <w:r w:rsidRPr="005C21DD">
        <w:rPr>
          <w:b/>
        </w:rPr>
        <w:t>RADY MIASTA PIONKI</w:t>
      </w:r>
      <w:bookmarkStart w:id="0" w:name="Tekst21"/>
      <w:bookmarkEnd w:id="0"/>
    </w:p>
    <w:p w:rsidR="00AA6F0E" w:rsidRPr="005C21DD" w:rsidRDefault="00AA6F0E" w:rsidP="00AA6F0E">
      <w:pPr>
        <w:pStyle w:val="Standard"/>
        <w:widowControl/>
        <w:spacing w:line="360" w:lineRule="atLeast"/>
        <w:jc w:val="center"/>
        <w:rPr>
          <w:b/>
        </w:rPr>
      </w:pPr>
      <w:r w:rsidRPr="005C21DD">
        <w:rPr>
          <w:b/>
        </w:rPr>
        <w:t xml:space="preserve">z dnia </w:t>
      </w:r>
      <w:r w:rsidR="00FA02FD">
        <w:rPr>
          <w:b/>
        </w:rPr>
        <w:t>23 maja 2</w:t>
      </w:r>
      <w:r w:rsidR="008D7122" w:rsidRPr="005C21DD">
        <w:rPr>
          <w:b/>
        </w:rPr>
        <w:t>018 r.</w:t>
      </w:r>
    </w:p>
    <w:p w:rsidR="00AA6F0E" w:rsidRPr="005C21DD" w:rsidRDefault="00AA6F0E" w:rsidP="00FA116D">
      <w:pPr>
        <w:pStyle w:val="Standard"/>
        <w:widowControl/>
        <w:spacing w:before="480" w:after="480"/>
        <w:jc w:val="both"/>
        <w:rPr>
          <w:b/>
        </w:rPr>
      </w:pPr>
      <w:r w:rsidRPr="005C21DD">
        <w:rPr>
          <w:b/>
          <w:bCs/>
        </w:rPr>
        <w:t>w sprawie</w:t>
      </w:r>
      <w:r w:rsidR="008D7122" w:rsidRPr="005C21DD">
        <w:rPr>
          <w:b/>
          <w:bCs/>
        </w:rPr>
        <w:t>:</w:t>
      </w:r>
      <w:r w:rsidRPr="005C21DD">
        <w:rPr>
          <w:b/>
          <w:bCs/>
        </w:rPr>
        <w:t xml:space="preserve">   </w:t>
      </w:r>
      <w:r w:rsidRPr="005C21DD">
        <w:t xml:space="preserve"> </w:t>
      </w:r>
      <w:r w:rsidRPr="005C21DD">
        <w:rPr>
          <w:b/>
        </w:rPr>
        <w:t>przyznania pierwszeństwa w nabyciu  nieruchomości położonej w Pionkach  przy                        ul. Zakładowej</w:t>
      </w:r>
      <w:r w:rsidR="007E6D75">
        <w:rPr>
          <w:b/>
        </w:rPr>
        <w:t xml:space="preserve"> 7.</w:t>
      </w:r>
    </w:p>
    <w:p w:rsidR="00AA6F0E" w:rsidRPr="005C21DD" w:rsidRDefault="00AA6F0E" w:rsidP="00AA6F0E">
      <w:pPr>
        <w:pStyle w:val="Standard"/>
        <w:widowControl/>
        <w:jc w:val="both"/>
      </w:pPr>
      <w:r w:rsidRPr="005C21DD">
        <w:tab/>
        <w:t>Na podstawie art. 34 ust. 6 a i 6 b  ustawy z dnia 21 sierpnia 1997 r. o gospodarce nieruchomościami (t. j. Dz. U. z 201</w:t>
      </w:r>
      <w:r w:rsidR="008D7122" w:rsidRPr="005C21DD">
        <w:t>8</w:t>
      </w:r>
      <w:r w:rsidRPr="005C21DD">
        <w:t xml:space="preserve"> r. poz. </w:t>
      </w:r>
      <w:r w:rsidR="008D7122" w:rsidRPr="005C21DD">
        <w:t>121</w:t>
      </w:r>
      <w:r w:rsidRPr="005C21DD">
        <w:t xml:space="preserve"> z </w:t>
      </w:r>
      <w:proofErr w:type="spellStart"/>
      <w:r w:rsidRPr="005C21DD">
        <w:t>późn</w:t>
      </w:r>
      <w:proofErr w:type="spellEnd"/>
      <w:r w:rsidRPr="005C21DD">
        <w:t>. zm. ) oraz art. 18 ust. 2 pkt 9 lit. a ustawy</w:t>
      </w:r>
      <w:r w:rsidR="005C21DD">
        <w:t xml:space="preserve">                                </w:t>
      </w:r>
      <w:r w:rsidRPr="005C21DD">
        <w:t xml:space="preserve"> z dnia 8 marca 1990 r.   o samorządzie gminnym (t. j. Dz. U. z 201</w:t>
      </w:r>
      <w:r w:rsidR="008A37E0" w:rsidRPr="005C21DD">
        <w:t>7</w:t>
      </w:r>
      <w:r w:rsidRPr="005C21DD">
        <w:t xml:space="preserve"> r.  poz.</w:t>
      </w:r>
      <w:r w:rsidR="008A37E0" w:rsidRPr="005C21DD">
        <w:t xml:space="preserve">1875 z </w:t>
      </w:r>
      <w:proofErr w:type="spellStart"/>
      <w:r w:rsidR="008A37E0" w:rsidRPr="005C21DD">
        <w:t>późn</w:t>
      </w:r>
      <w:proofErr w:type="spellEnd"/>
      <w:r w:rsidR="008A37E0" w:rsidRPr="005C21DD">
        <w:t>. zm.</w:t>
      </w:r>
      <w:r w:rsidRPr="005C21DD">
        <w:t xml:space="preserve">)  uchwala się, co </w:t>
      </w:r>
      <w:r w:rsidRPr="005C21DD">
        <w:rPr>
          <w:b/>
          <w:bCs/>
        </w:rPr>
        <w:t xml:space="preserve"> </w:t>
      </w:r>
      <w:r w:rsidRPr="005C21DD">
        <w:t>następuje:</w:t>
      </w:r>
    </w:p>
    <w:p w:rsidR="00AA6F0E" w:rsidRPr="005C21DD" w:rsidRDefault="00AA6F0E" w:rsidP="00AA6F0E">
      <w:pPr>
        <w:pStyle w:val="Standard"/>
        <w:widowControl/>
        <w:jc w:val="both"/>
      </w:pPr>
    </w:p>
    <w:p w:rsidR="00AA6F0E" w:rsidRPr="005C21DD" w:rsidRDefault="00AA6F0E" w:rsidP="00AA6F0E">
      <w:pPr>
        <w:pStyle w:val="Standard"/>
        <w:widowControl/>
        <w:jc w:val="both"/>
      </w:pPr>
    </w:p>
    <w:p w:rsidR="00D44F21" w:rsidRPr="005C21DD" w:rsidRDefault="00AA6F0E" w:rsidP="00FA116D">
      <w:pPr>
        <w:pStyle w:val="Textbody"/>
        <w:jc w:val="both"/>
      </w:pPr>
      <w:r w:rsidRPr="005C21DD">
        <w:rPr>
          <w:b/>
        </w:rPr>
        <w:tab/>
        <w:t xml:space="preserve">§ 1. </w:t>
      </w:r>
      <w:r w:rsidRPr="005C21DD">
        <w:t>Przyznaje się pierwszeństwo w nabyciu  budynk</w:t>
      </w:r>
      <w:r w:rsidR="00634696" w:rsidRPr="005C21DD">
        <w:t>ów</w:t>
      </w:r>
      <w:r w:rsidRPr="005C21DD">
        <w:t xml:space="preserve"> użytkow</w:t>
      </w:r>
      <w:r w:rsidR="00634696" w:rsidRPr="005C21DD">
        <w:t xml:space="preserve">ych </w:t>
      </w:r>
      <w:r w:rsidR="00D44F21" w:rsidRPr="005C21DD">
        <w:t xml:space="preserve">: </w:t>
      </w:r>
      <w:r w:rsidR="00634696" w:rsidRPr="005C21DD">
        <w:t xml:space="preserve"> </w:t>
      </w:r>
      <w:r w:rsidRPr="005C21DD">
        <w:t xml:space="preserve"> </w:t>
      </w:r>
      <w:r w:rsidR="00634696" w:rsidRPr="005C21DD">
        <w:rPr>
          <w:rFonts w:cs="Arial"/>
          <w:lang w:val="sq-AL"/>
        </w:rPr>
        <w:t>E-6  nr inw. 100/00575, E-17 nr inw. 111/00615, E-103 oraz budynku  magazynow</w:t>
      </w:r>
      <w:r w:rsidR="00CE3FE3">
        <w:rPr>
          <w:rFonts w:cs="Arial"/>
          <w:lang w:val="sq-AL"/>
        </w:rPr>
        <w:t>ego</w:t>
      </w:r>
      <w:r w:rsidR="00634696" w:rsidRPr="005C21DD">
        <w:rPr>
          <w:rFonts w:cs="Arial"/>
          <w:lang w:val="sq-AL"/>
        </w:rPr>
        <w:t xml:space="preserve">   o łącznej pow. użytkowej </w:t>
      </w:r>
      <w:r w:rsidR="00CE3FE3">
        <w:rPr>
          <w:rFonts w:cs="Arial"/>
          <w:lang w:val="sq-AL"/>
        </w:rPr>
        <w:t>5095,00</w:t>
      </w:r>
      <w:r w:rsidR="00634696" w:rsidRPr="005C21DD">
        <w:rPr>
          <w:rFonts w:cs="Arial"/>
          <w:lang w:val="sq-AL"/>
        </w:rPr>
        <w:t xml:space="preserve"> m</w:t>
      </w:r>
      <w:r w:rsidR="00634696" w:rsidRPr="005C21DD">
        <w:rPr>
          <w:rFonts w:cs="Arial"/>
          <w:vertAlign w:val="superscript"/>
          <w:lang w:val="sq-AL"/>
        </w:rPr>
        <w:t>2</w:t>
      </w:r>
      <w:r w:rsidR="00634696" w:rsidRPr="005C21DD">
        <w:rPr>
          <w:rFonts w:cs="Arial"/>
          <w:lang w:val="sq-AL"/>
        </w:rPr>
        <w:t xml:space="preserve"> wraz z gruntem  o powierzchni 1</w:t>
      </w:r>
      <w:r w:rsidR="00CE3FE3">
        <w:rPr>
          <w:rFonts w:cs="Arial"/>
          <w:lang w:val="sq-AL"/>
        </w:rPr>
        <w:t>,4612</w:t>
      </w:r>
      <w:r w:rsidR="00634696" w:rsidRPr="005C21DD">
        <w:rPr>
          <w:rFonts w:cs="Arial"/>
          <w:lang w:val="sq-AL"/>
        </w:rPr>
        <w:t xml:space="preserve"> ha  stanowiącym  działkę  oznaczoną numerem 1464/275</w:t>
      </w:r>
      <w:r w:rsidR="00FA116D" w:rsidRPr="005C21DD">
        <w:rPr>
          <w:rFonts w:cs="Arial"/>
          <w:lang w:val="sq-AL"/>
        </w:rPr>
        <w:t xml:space="preserve">  położonych</w:t>
      </w:r>
      <w:r w:rsidR="00634696" w:rsidRPr="005C21DD">
        <w:rPr>
          <w:rFonts w:cs="Arial"/>
          <w:lang w:val="sq-AL"/>
        </w:rPr>
        <w:t xml:space="preserve"> w Pionkach przy ul. Zakładowej 7</w:t>
      </w:r>
      <w:r w:rsidR="00FA116D" w:rsidRPr="005C21DD">
        <w:rPr>
          <w:rFonts w:cs="Arial"/>
          <w:lang w:val="sq-AL"/>
        </w:rPr>
        <w:t xml:space="preserve">  </w:t>
      </w:r>
      <w:r w:rsidR="00002411">
        <w:rPr>
          <w:rFonts w:cs="Arial"/>
          <w:lang w:val="sq-AL"/>
        </w:rPr>
        <w:t>o</w:t>
      </w:r>
      <w:r w:rsidRPr="005C21DD">
        <w:t xml:space="preserve">raz </w:t>
      </w:r>
      <w:r w:rsidR="00FA02FD">
        <w:t xml:space="preserve"> </w:t>
      </w:r>
      <w:r w:rsidRPr="005C21DD">
        <w:t xml:space="preserve">udziałem </w:t>
      </w:r>
      <w:r w:rsidR="00686B53" w:rsidRPr="005C21DD">
        <w:t>20</w:t>
      </w:r>
      <w:r w:rsidRPr="005C21DD">
        <w:t>/10 000 cz.</w:t>
      </w:r>
      <w:r w:rsidR="00FA116D" w:rsidRPr="005C21DD">
        <w:t xml:space="preserve">   </w:t>
      </w:r>
      <w:r w:rsidRPr="005C21DD">
        <w:t>w prawie użytkowania wieczystego działek nr:  1464/31, 1464/167,  1464/103,  1464/126,</w:t>
      </w:r>
      <w:r w:rsidR="00FA116D" w:rsidRPr="005C21DD">
        <w:t xml:space="preserve"> </w:t>
      </w:r>
      <w:r w:rsidRPr="005C21DD">
        <w:t xml:space="preserve"> 1464/</w:t>
      </w:r>
      <w:r w:rsidR="00643F4C" w:rsidRPr="005C21DD">
        <w:t>16, 1464/36</w:t>
      </w:r>
      <w:r w:rsidR="005C21DD" w:rsidRPr="005C21DD">
        <w:t xml:space="preserve">, </w:t>
      </w:r>
      <w:r w:rsidR="00E22E07" w:rsidRPr="005C21DD">
        <w:t xml:space="preserve"> </w:t>
      </w:r>
      <w:r w:rsidR="005C21DD" w:rsidRPr="005C21DD">
        <w:t xml:space="preserve">1464/22                            </w:t>
      </w:r>
      <w:r w:rsidR="00E22E07" w:rsidRPr="005C21DD">
        <w:t xml:space="preserve">i  </w:t>
      </w:r>
      <w:r w:rsidR="00B161C2">
        <w:t xml:space="preserve">udziałem </w:t>
      </w:r>
      <w:r w:rsidR="00E22E07" w:rsidRPr="005C21DD">
        <w:t>1250/10 000</w:t>
      </w:r>
      <w:r w:rsidR="005C21DD" w:rsidRPr="005C21DD">
        <w:t xml:space="preserve"> w prawie użytkowania wieczystego  działki nr</w:t>
      </w:r>
      <w:r w:rsidRPr="005C21DD">
        <w:t xml:space="preserve"> 1464/</w:t>
      </w:r>
      <w:r w:rsidR="00643F4C" w:rsidRPr="005C21DD">
        <w:t>243</w:t>
      </w:r>
      <w:r w:rsidR="005C21DD" w:rsidRPr="005C21DD">
        <w:t xml:space="preserve">, </w:t>
      </w:r>
      <w:r w:rsidR="00643F4C" w:rsidRPr="005C21DD">
        <w:t xml:space="preserve"> </w:t>
      </w:r>
      <w:r w:rsidRPr="005C21DD">
        <w:t xml:space="preserve">stanowiących drogi wewnętrzne zapewniające dostęp nieruchomości do drogi publicznej,  na rzecz dzierżawcy  </w:t>
      </w:r>
      <w:r w:rsidR="005C21DD">
        <w:t xml:space="preserve">                                 </w:t>
      </w:r>
      <w:r w:rsidRPr="005C21DD">
        <w:t xml:space="preserve">Pana </w:t>
      </w:r>
      <w:r w:rsidR="00FA116D" w:rsidRPr="005C21DD">
        <w:t>Jana Słomki</w:t>
      </w:r>
      <w:r w:rsidR="00B161C2">
        <w:t xml:space="preserve"> </w:t>
      </w:r>
      <w:r w:rsidRPr="005C21DD">
        <w:t xml:space="preserve"> prowadzącego działalność gospodarczą pod nazwą</w:t>
      </w:r>
      <w:r w:rsidR="00FA116D" w:rsidRPr="005C21DD">
        <w:t xml:space="preserve"> Przedsiębiorstwo </w:t>
      </w:r>
      <w:proofErr w:type="spellStart"/>
      <w:r w:rsidR="00FA116D" w:rsidRPr="005C21DD">
        <w:t>Produkcyjno</w:t>
      </w:r>
      <w:proofErr w:type="spellEnd"/>
      <w:r w:rsidR="00FA116D" w:rsidRPr="005C21DD">
        <w:t xml:space="preserve"> Handlowo Usługowe</w:t>
      </w:r>
      <w:r w:rsidR="00473389" w:rsidRPr="005C21DD">
        <w:t xml:space="preserve"> </w:t>
      </w:r>
      <w:r w:rsidR="00FA116D" w:rsidRPr="005C21DD">
        <w:t xml:space="preserve"> ALFAPOL</w:t>
      </w:r>
      <w:r w:rsidR="00CE3FE3">
        <w:t xml:space="preserve"> </w:t>
      </w:r>
      <w:r w:rsidR="00FA116D" w:rsidRPr="005C21DD">
        <w:t xml:space="preserve"> </w:t>
      </w:r>
      <w:r w:rsidRPr="005C21DD">
        <w:t>z siedzibą  26-6</w:t>
      </w:r>
      <w:r w:rsidR="00FA116D" w:rsidRPr="005C21DD">
        <w:t>7</w:t>
      </w:r>
      <w:r w:rsidRPr="005C21DD">
        <w:t>0</w:t>
      </w:r>
      <w:r w:rsidR="00FA116D" w:rsidRPr="005C21DD">
        <w:t xml:space="preserve"> Pionki</w:t>
      </w:r>
      <w:r w:rsidRPr="005C21DD">
        <w:t xml:space="preserve">, ul. </w:t>
      </w:r>
      <w:r w:rsidR="00FA116D" w:rsidRPr="005C21DD">
        <w:t>Zakładowa 7</w:t>
      </w:r>
      <w:r w:rsidRPr="005C21DD">
        <w:t xml:space="preserve">. </w:t>
      </w:r>
    </w:p>
    <w:p w:rsidR="00AA6F0E" w:rsidRPr="005C21DD" w:rsidRDefault="00D44F21" w:rsidP="00FA116D">
      <w:pPr>
        <w:pStyle w:val="Textbody"/>
        <w:jc w:val="both"/>
      </w:pPr>
      <w:r w:rsidRPr="005C21DD">
        <w:tab/>
        <w:t>P</w:t>
      </w:r>
      <w:r w:rsidR="00AA6F0E" w:rsidRPr="005C21DD">
        <w:t>rzedmiotow</w:t>
      </w:r>
      <w:r w:rsidRPr="005C21DD">
        <w:t xml:space="preserve">e działki położone są  w Pionkach przy ul. Zakładowej 7. Właścicielem działki </w:t>
      </w:r>
      <w:r w:rsidRPr="005C21DD">
        <w:br/>
        <w:t>nr 1464/275  jest Skarb Państwa, a użytkownikiem wieczystym</w:t>
      </w:r>
      <w:r w:rsidR="00716933">
        <w:t xml:space="preserve"> gruntu i właścicielem budynków </w:t>
      </w:r>
      <w:r w:rsidRPr="005C21DD">
        <w:t xml:space="preserve"> jest Gmina Miasta Pionki</w:t>
      </w:r>
      <w:r w:rsidRPr="005C21DD">
        <w:rPr>
          <w:rFonts w:cs="Times New Roman"/>
        </w:rPr>
        <w:t xml:space="preserve">. </w:t>
      </w:r>
      <w:r w:rsidRPr="005C21DD">
        <w:t xml:space="preserve">Skarb Państwa jest właścicielem, a </w:t>
      </w:r>
      <w:r w:rsidR="005C21DD">
        <w:t xml:space="preserve"> </w:t>
      </w:r>
      <w:r w:rsidRPr="005C21DD">
        <w:t xml:space="preserve">Gmina Miasta Pionki jest współużytkownikiem wieczystym działek nr: </w:t>
      </w:r>
      <w:r w:rsidR="005C21DD" w:rsidRPr="005C21DD">
        <w:t xml:space="preserve">  1464/31, 1464/167,  1464/103,  1464/126,  1464/16, 1464/36,  1464/22 i 1464/243</w:t>
      </w:r>
      <w:r w:rsidRPr="005C21DD">
        <w:t>.</w:t>
      </w:r>
      <w:r w:rsidRPr="005C21DD">
        <w:rPr>
          <w:rFonts w:cs="Times New Roman"/>
        </w:rPr>
        <w:t xml:space="preserve"> </w:t>
      </w:r>
      <w:r w:rsidR="00AA6F0E" w:rsidRPr="005C21DD">
        <w:t xml:space="preserve">Sąd Rejonowy </w:t>
      </w:r>
      <w:r w:rsidR="005C21DD">
        <w:t xml:space="preserve">  </w:t>
      </w:r>
      <w:r w:rsidR="00AA6F0E" w:rsidRPr="005C21DD">
        <w:t xml:space="preserve">w </w:t>
      </w:r>
      <w:r w:rsidR="00FA116D" w:rsidRPr="005C21DD">
        <w:t xml:space="preserve">Kozienicach </w:t>
      </w:r>
      <w:r w:rsidR="00AA6F0E" w:rsidRPr="005C21DD">
        <w:t xml:space="preserve"> V Wydział Ksiąg Wieczystych</w:t>
      </w:r>
      <w:r w:rsidRPr="005C21DD">
        <w:t xml:space="preserve"> dla przedmiotowych nieruchomości </w:t>
      </w:r>
      <w:r w:rsidR="00AA6F0E" w:rsidRPr="005C21DD">
        <w:t xml:space="preserve">prowadzi księgi wieczyste </w:t>
      </w:r>
      <w:r w:rsidR="005C21DD" w:rsidRPr="005C21DD">
        <w:t xml:space="preserve">KW </w:t>
      </w:r>
      <w:r w:rsidR="00AA6F0E" w:rsidRPr="005C21DD">
        <w:t>Nr: RA2Z/00008104/2, RA2Z/00008243/8, RA2Z/00008565/1</w:t>
      </w:r>
      <w:r w:rsidR="005C21DD" w:rsidRPr="005C21DD">
        <w:t xml:space="preserve">, </w:t>
      </w:r>
      <w:r w:rsidR="00AA6F0E" w:rsidRPr="005C21DD">
        <w:t>RA2Z/00010632/9</w:t>
      </w:r>
      <w:r w:rsidR="005C21DD" w:rsidRPr="005C21DD">
        <w:t>,  RA2Z/11849/0, RA2Z/00008244/5, RA2Z/00008578/5</w:t>
      </w:r>
      <w:r w:rsidR="00CE3FE3">
        <w:t>, RA2Z/00009498/7</w:t>
      </w:r>
      <w:r w:rsidR="005C21DD" w:rsidRPr="005C21DD">
        <w:t xml:space="preserve"> i  RA2Z/00008566/8</w:t>
      </w:r>
      <w:r w:rsidR="00AA6F0E" w:rsidRPr="005C21DD">
        <w:t>.</w:t>
      </w:r>
    </w:p>
    <w:p w:rsidR="00AA6F0E" w:rsidRPr="005C21DD" w:rsidRDefault="00AA6F0E" w:rsidP="00FA116D">
      <w:pPr>
        <w:pStyle w:val="Standard"/>
        <w:widowControl/>
        <w:spacing w:before="240" w:after="240"/>
        <w:jc w:val="both"/>
      </w:pPr>
      <w:r w:rsidRPr="005C21DD">
        <w:rPr>
          <w:b/>
        </w:rPr>
        <w:tab/>
        <w:t xml:space="preserve">§ 2.  </w:t>
      </w:r>
      <w:r w:rsidRPr="005C21DD">
        <w:t xml:space="preserve"> Wykonanie uchwały powierza się Burmistrzowi Miasta.</w:t>
      </w:r>
    </w:p>
    <w:p w:rsidR="00AA6F0E" w:rsidRDefault="00AA6F0E" w:rsidP="00FA116D">
      <w:pPr>
        <w:pStyle w:val="Standard"/>
        <w:widowControl/>
        <w:spacing w:before="240" w:after="240"/>
        <w:jc w:val="both"/>
      </w:pPr>
      <w:r w:rsidRPr="005C21DD">
        <w:rPr>
          <w:b/>
        </w:rPr>
        <w:tab/>
        <w:t xml:space="preserve">§ 3.  </w:t>
      </w:r>
      <w:r w:rsidRPr="005C21DD">
        <w:t>Uchwała wchodzi w życie z dniem podjęcia.</w:t>
      </w:r>
    </w:p>
    <w:p w:rsidR="007E6D75" w:rsidRDefault="007E6D75" w:rsidP="00FA116D">
      <w:pPr>
        <w:pStyle w:val="Standard"/>
        <w:widowControl/>
        <w:spacing w:before="240" w:after="240"/>
        <w:jc w:val="both"/>
        <w:rPr>
          <w:b/>
        </w:rPr>
      </w:pPr>
    </w:p>
    <w:p w:rsidR="007E6D75" w:rsidRDefault="007E6D75" w:rsidP="007E6D75">
      <w:pPr>
        <w:pStyle w:val="Standard"/>
        <w:jc w:val="both"/>
      </w:pPr>
      <w:bookmarkStart w:id="1" w:name="_Hlk515446445"/>
      <w:r>
        <w:tab/>
      </w:r>
      <w:r>
        <w:tab/>
      </w:r>
      <w:r>
        <w:tab/>
      </w:r>
      <w:r>
        <w:tab/>
      </w:r>
      <w:r>
        <w:tab/>
      </w:r>
    </w:p>
    <w:p w:rsidR="007E6D75" w:rsidRDefault="007E6D75" w:rsidP="007E6D75">
      <w:pPr>
        <w:pStyle w:val="Standard"/>
        <w:jc w:val="both"/>
      </w:pP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81A50">
        <w:t>Wicep</w:t>
      </w:r>
      <w:r>
        <w:t>rzewodniczący Rady Miasta</w:t>
      </w:r>
    </w:p>
    <w:p w:rsidR="007E6D75" w:rsidRDefault="007E6D75" w:rsidP="007E6D75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03BBEE4" wp14:editId="2F16E547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C66B454" wp14:editId="2B20C4B2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7E6D75" w:rsidRDefault="007E6D75" w:rsidP="007E6D75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</w:t>
      </w:r>
      <w:bookmarkEnd w:id="1"/>
      <w:r w:rsidR="00281A50">
        <w:rPr>
          <w:i/>
          <w:iCs/>
        </w:rPr>
        <w:t>Kazimierz Myśliwiec</w:t>
      </w:r>
      <w:bookmarkStart w:id="2" w:name="_GoBack"/>
      <w:bookmarkEnd w:id="2"/>
    </w:p>
    <w:p w:rsidR="007E6D75" w:rsidRPr="005C21DD" w:rsidRDefault="007E6D75" w:rsidP="00FA116D">
      <w:pPr>
        <w:pStyle w:val="Standard"/>
        <w:widowControl/>
        <w:spacing w:before="240" w:after="240"/>
        <w:jc w:val="both"/>
        <w:rPr>
          <w:b/>
        </w:rPr>
      </w:pPr>
    </w:p>
    <w:sectPr w:rsidR="007E6D75" w:rsidRPr="005C21DD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0E"/>
    <w:rsid w:val="000018E6"/>
    <w:rsid w:val="00002411"/>
    <w:rsid w:val="00147AFC"/>
    <w:rsid w:val="00233E01"/>
    <w:rsid w:val="00281A50"/>
    <w:rsid w:val="002A178C"/>
    <w:rsid w:val="00473389"/>
    <w:rsid w:val="004F7423"/>
    <w:rsid w:val="005C21DD"/>
    <w:rsid w:val="00634696"/>
    <w:rsid w:val="00643F4C"/>
    <w:rsid w:val="00686B53"/>
    <w:rsid w:val="006D6075"/>
    <w:rsid w:val="006E5E18"/>
    <w:rsid w:val="00716933"/>
    <w:rsid w:val="007E6D75"/>
    <w:rsid w:val="008A37E0"/>
    <w:rsid w:val="008D7122"/>
    <w:rsid w:val="009863A5"/>
    <w:rsid w:val="00AA6F0E"/>
    <w:rsid w:val="00B161C2"/>
    <w:rsid w:val="00C11397"/>
    <w:rsid w:val="00CE3FE3"/>
    <w:rsid w:val="00D44F21"/>
    <w:rsid w:val="00E22E07"/>
    <w:rsid w:val="00FA02FD"/>
    <w:rsid w:val="00FA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8A98"/>
  <w15:chartTrackingRefBased/>
  <w15:docId w15:val="{3643A97E-3E9E-46E9-938D-76F2CFFC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A6F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34696"/>
    <w:pPr>
      <w:spacing w:after="120"/>
    </w:pPr>
    <w:rPr>
      <w:rFonts w:cs="Tahoma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Beata Michalska</cp:lastModifiedBy>
  <cp:revision>2</cp:revision>
  <cp:lastPrinted>2018-05-09T08:06:00Z</cp:lastPrinted>
  <dcterms:created xsi:type="dcterms:W3CDTF">2018-06-04T12:13:00Z</dcterms:created>
  <dcterms:modified xsi:type="dcterms:W3CDTF">2018-06-04T12:13:00Z</dcterms:modified>
</cp:coreProperties>
</file>